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3A59AACC" w:rsidR="00BB45F0" w:rsidRDefault="00CC553F" w:rsidP="0009445B">
      <w:pPr>
        <w:pStyle w:val="3"/>
        <w:keepNext w:val="0"/>
        <w:keepLines w:val="0"/>
        <w:adjustRightInd w:val="0"/>
        <w:snapToGrid w:val="0"/>
        <w:spacing w:before="0" w:after="120"/>
        <w:rPr>
          <w:sz w:val="30"/>
          <w:szCs w:val="30"/>
        </w:rPr>
      </w:pPr>
      <w:bookmarkStart w:id="0" w:name="OLE_LINK7"/>
      <w:bookmarkStart w:id="1" w:name="_Toc14358"/>
      <w:bookmarkStart w:id="2" w:name="_Toc19915"/>
      <w:bookmarkStart w:id="3" w:name="_Toc17193"/>
      <w:bookmarkStart w:id="4" w:name="_Toc5934"/>
      <w:bookmarkStart w:id="5" w:name="_Toc97560485"/>
      <w:bookmarkStart w:id="6" w:name="_Toc26315"/>
      <w:bookmarkStart w:id="7" w:name="_Toc21409"/>
      <w:bookmarkStart w:id="8" w:name="_Toc20631"/>
      <w:r w:rsidRPr="00CC553F">
        <w:rPr>
          <w:color w:val="0000FF"/>
          <w:sz w:val="30"/>
          <w:szCs w:val="30"/>
        </w:rPr>
        <w:t>铝轮辋车轮螺母</w:t>
      </w:r>
      <w:r w:rsidR="00B5403D">
        <w:rPr>
          <w:rFonts w:hint="eastAsia"/>
          <w:color w:val="0000FF"/>
          <w:sz w:val="30"/>
          <w:szCs w:val="30"/>
        </w:rPr>
        <w:t>项目</w:t>
      </w:r>
      <w:bookmarkStart w:id="9" w:name="OLE_LINK3"/>
      <w:bookmarkEnd w:id="0"/>
      <w:r w:rsidR="00871A69">
        <w:rPr>
          <w:rFonts w:hint="eastAsia"/>
          <w:sz w:val="30"/>
          <w:szCs w:val="30"/>
        </w:rPr>
        <w:t>综合</w:t>
      </w:r>
      <w:bookmarkEnd w:id="1"/>
      <w:bookmarkEnd w:id="2"/>
      <w:bookmarkEnd w:id="3"/>
      <w:bookmarkEnd w:id="4"/>
      <w:bookmarkEnd w:id="5"/>
      <w:bookmarkEnd w:id="6"/>
      <w:bookmarkEnd w:id="7"/>
      <w:bookmarkEnd w:id="8"/>
      <w:r w:rsidR="00871A69">
        <w:rPr>
          <w:rFonts w:hint="eastAsia"/>
          <w:sz w:val="30"/>
          <w:szCs w:val="30"/>
        </w:rPr>
        <w:t>评审法方案</w:t>
      </w:r>
      <w:bookmarkEnd w:id="9"/>
      <w:r w:rsidR="006F1593">
        <w:rPr>
          <w:sz w:val="30"/>
          <w:szCs w:val="30"/>
        </w:rPr>
        <w:t>-</w:t>
      </w:r>
      <w:r w:rsidR="006F1593">
        <w:rPr>
          <w:rFonts w:hint="eastAsia"/>
          <w:sz w:val="30"/>
          <w:szCs w:val="30"/>
        </w:rPr>
        <w:t>生产物资</w:t>
      </w:r>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rsidP="00E64F6B">
      <w:pPr>
        <w:spacing w:line="440" w:lineRule="exact"/>
        <w:ind w:firstLineChars="200" w:firstLine="480"/>
        <w:rPr>
          <w:rFonts w:ascii="宋体" w:hAnsi="宋体" w:hint="eastAsia"/>
          <w:sz w:val="24"/>
          <w:lang w:val="zh-CN"/>
        </w:rPr>
      </w:pPr>
      <w:bookmarkStart w:id="10" w:name="OLE_LINK6"/>
      <w:r>
        <w:rPr>
          <w:rFonts w:ascii="宋体" w:hAnsi="宋体"/>
          <w:sz w:val="24"/>
          <w:lang w:val="zh-CN"/>
        </w:rPr>
        <w:t>对所有投标人的投标文件评审，都采用相同的程序和标准。</w:t>
      </w:r>
    </w:p>
    <w:p w14:paraId="7B6570FB" w14:textId="2299DB1A" w:rsidR="00CC409F" w:rsidRPr="0009445B" w:rsidRDefault="00EA09AD" w:rsidP="00E64F6B">
      <w:pPr>
        <w:pStyle w:val="a7"/>
        <w:numPr>
          <w:ilvl w:val="0"/>
          <w:numId w:val="7"/>
        </w:numPr>
        <w:spacing w:line="440" w:lineRule="exact"/>
        <w:ind w:left="0" w:firstLine="480"/>
        <w:rPr>
          <w:rFonts w:ascii="宋体" w:hAnsi="宋体" w:hint="eastAsia"/>
        </w:rPr>
      </w:pPr>
      <w:r w:rsidRPr="0009445B">
        <w:rPr>
          <w:rFonts w:ascii="宋体" w:hAnsi="宋体" w:hint="eastAsia"/>
        </w:rPr>
        <w:t>采购评标小组成员</w:t>
      </w:r>
    </w:p>
    <w:p w14:paraId="5427B779" w14:textId="096FD030" w:rsidR="00CC409F" w:rsidRDefault="0009445B" w:rsidP="00E64F6B">
      <w:pPr>
        <w:spacing w:line="440" w:lineRule="exact"/>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p>
    <w:p w14:paraId="7D6B3C9B" w14:textId="225291B9" w:rsidR="00CC409F" w:rsidRDefault="0009445B" w:rsidP="00E64F6B">
      <w:pPr>
        <w:spacing w:line="440" w:lineRule="exact"/>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针对技术复杂、专业性强或者存在特殊原因的由招标中心根据情况指定评标人员。</w:t>
      </w:r>
    </w:p>
    <w:p w14:paraId="4E00F66C" w14:textId="09EA405F" w:rsidR="00BB45F0" w:rsidRDefault="0009445B" w:rsidP="00E64F6B">
      <w:pPr>
        <w:spacing w:line="440" w:lineRule="exact"/>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w:t>
      </w:r>
      <w:proofErr w:type="gramStart"/>
      <w:r w:rsidR="00871A69" w:rsidRPr="0009445B">
        <w:rPr>
          <w:rFonts w:ascii="宋体" w:hAnsi="宋体" w:hint="eastAsia"/>
        </w:rPr>
        <w:t>商能力</w:t>
      </w:r>
      <w:proofErr w:type="gramEnd"/>
      <w:r w:rsidR="00871A69" w:rsidRPr="0009445B">
        <w:rPr>
          <w:rFonts w:ascii="宋体" w:hAnsi="宋体" w:hint="eastAsia"/>
        </w:rPr>
        <w:t>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w:t>
      </w:r>
      <w:proofErr w:type="gramStart"/>
      <w:r w:rsidR="0009445B">
        <w:rPr>
          <w:rFonts w:ascii="宋体" w:hAnsi="宋体" w:hint="eastAsia"/>
        </w:rPr>
        <w:t>商能力项</w:t>
      </w:r>
      <w:proofErr w:type="gramEnd"/>
      <w:r w:rsidR="0009445B">
        <w:rPr>
          <w:rFonts w:ascii="宋体" w:hAnsi="宋体" w:hint="eastAsia"/>
        </w:rPr>
        <w:t>进行</w:t>
      </w:r>
      <w:r w:rsidR="0009445B" w:rsidRPr="0009445B">
        <w:rPr>
          <w:rFonts w:ascii="宋体" w:hAnsi="宋体" w:hint="eastAsia"/>
        </w:rPr>
        <w:t>评分和计分。</w:t>
      </w:r>
    </w:p>
    <w:p w14:paraId="0A913ADC" w14:textId="522E330D" w:rsidR="0009445B"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E64F6B">
      <w:pPr>
        <w:pStyle w:val="a7"/>
        <w:numPr>
          <w:ilvl w:val="0"/>
          <w:numId w:val="7"/>
        </w:numPr>
        <w:spacing w:line="440" w:lineRule="exact"/>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w:t>
      </w:r>
      <w:proofErr w:type="gramStart"/>
      <w:r w:rsidR="00871A69" w:rsidRPr="0009445B">
        <w:rPr>
          <w:rFonts w:ascii="宋体" w:hAnsi="宋体" w:hint="eastAsia"/>
        </w:rPr>
        <w:t>商能力</w:t>
      </w:r>
      <w:r w:rsidR="0009445B">
        <w:rPr>
          <w:rFonts w:ascii="宋体" w:hAnsi="宋体" w:hint="eastAsia"/>
        </w:rPr>
        <w:t>项</w:t>
      </w:r>
      <w:proofErr w:type="gramEnd"/>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10"/>
      <w:r w:rsidRPr="0009445B">
        <w:rPr>
          <w:rFonts w:ascii="宋体" w:hAnsi="宋体" w:hint="eastAsia"/>
        </w:rPr>
        <w:t>。</w:t>
      </w:r>
    </w:p>
    <w:p w14:paraId="5AF2B688" w14:textId="39E9EB5E"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77F1E355" w14:textId="4AB2CBCB" w:rsidR="003536BD"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w:t>
      </w:r>
      <w:r w:rsidR="0009445B">
        <w:rPr>
          <w:rFonts w:ascii="宋体" w:hAnsi="宋体" w:cs="宋体" w:hint="eastAsia"/>
          <w:b/>
          <w:sz w:val="24"/>
          <w:szCs w:val="24"/>
        </w:rPr>
        <w:t>维度</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sidR="00B5403D">
        <w:rPr>
          <w:rFonts w:ascii="宋体" w:hAnsi="宋体" w:cs="宋体" w:hint="eastAsia"/>
          <w:b/>
          <w:color w:val="FF0000"/>
          <w:sz w:val="24"/>
          <w:szCs w:val="24"/>
        </w:rPr>
        <w:t>40</w:t>
      </w:r>
      <w:r>
        <w:rPr>
          <w:rFonts w:ascii="宋体" w:hAnsi="宋体" w:cs="宋体" w:hint="eastAsia"/>
          <w:b/>
          <w:color w:val="FF0000"/>
          <w:sz w:val="24"/>
          <w:szCs w:val="24"/>
        </w:rPr>
        <w:t>%</w:t>
      </w:r>
      <w:r>
        <w:rPr>
          <w:rFonts w:ascii="宋体" w:hAnsi="宋体" w:cs="宋体" w:hint="eastAsia"/>
          <w:b/>
          <w:sz w:val="24"/>
          <w:szCs w:val="24"/>
          <w:lang w:val="zh-CN"/>
        </w:rPr>
        <w:t>）</w:t>
      </w:r>
    </w:p>
    <w:p w14:paraId="15AB1E35" w14:textId="7B38DC2E" w:rsidR="003536BD" w:rsidRPr="0009445B" w:rsidRDefault="003536BD" w:rsidP="0009445B">
      <w:pPr>
        <w:spacing w:line="440" w:lineRule="exact"/>
        <w:ind w:firstLineChars="200" w:firstLine="480"/>
        <w:rPr>
          <w:rFonts w:ascii="宋体" w:hAnsi="宋体" w:cs="宋体" w:hint="eastAsia"/>
          <w:bCs/>
          <w:sz w:val="24"/>
          <w:szCs w:val="24"/>
          <w:lang w:val="zh-CN"/>
        </w:rPr>
      </w:pP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评审项目</w:t>
      </w:r>
      <w:r w:rsidR="0009445B">
        <w:rPr>
          <w:rFonts w:ascii="宋体" w:hAnsi="宋体" w:cs="宋体" w:hint="eastAsia"/>
          <w:bCs/>
          <w:sz w:val="24"/>
          <w:szCs w:val="24"/>
        </w:rPr>
        <w:t>分为</w:t>
      </w:r>
      <w:r w:rsidRPr="0009445B">
        <w:rPr>
          <w:rFonts w:ascii="宋体" w:hAnsi="宋体" w:cs="宋体" w:hint="eastAsia"/>
          <w:bCs/>
          <w:sz w:val="24"/>
          <w:szCs w:val="24"/>
        </w:rPr>
        <w:t>技术T/品质Q/供应能力D/售后服务S</w:t>
      </w:r>
      <w:r w:rsidR="00EC4A98">
        <w:rPr>
          <w:rFonts w:ascii="宋体" w:hAnsi="宋体" w:cs="宋体" w:hint="eastAsia"/>
          <w:bCs/>
          <w:sz w:val="24"/>
          <w:szCs w:val="24"/>
        </w:rPr>
        <w:t>四</w:t>
      </w:r>
      <w:r w:rsidR="0009445B">
        <w:rPr>
          <w:rFonts w:ascii="宋体" w:hAnsi="宋体" w:cs="宋体" w:hint="eastAsia"/>
          <w:bCs/>
          <w:sz w:val="24"/>
          <w:szCs w:val="24"/>
        </w:rPr>
        <w:t>个分项</w:t>
      </w:r>
      <w:r w:rsidRPr="0009445B">
        <w:rPr>
          <w:rFonts w:ascii="宋体" w:hAnsi="宋体" w:cs="宋体" w:hint="eastAsia"/>
          <w:bCs/>
          <w:sz w:val="24"/>
          <w:szCs w:val="24"/>
        </w:rPr>
        <w:t>，按表</w:t>
      </w:r>
      <w:proofErr w:type="gramStart"/>
      <w:r w:rsidRPr="0009445B">
        <w:rPr>
          <w:rFonts w:ascii="宋体" w:hAnsi="宋体" w:cs="宋体" w:hint="eastAsia"/>
          <w:bCs/>
          <w:sz w:val="24"/>
          <w:szCs w:val="24"/>
        </w:rPr>
        <w:t>一</w:t>
      </w:r>
      <w:proofErr w:type="gramEnd"/>
      <w:r w:rsidRPr="0009445B">
        <w:rPr>
          <w:rFonts w:ascii="宋体" w:hAnsi="宋体" w:cs="宋体" w:hint="eastAsia"/>
          <w:bCs/>
          <w:sz w:val="24"/>
          <w:szCs w:val="24"/>
        </w:rPr>
        <w:t>内容及</w:t>
      </w:r>
      <w:r w:rsidR="0009445B" w:rsidRPr="0009445B">
        <w:rPr>
          <w:rFonts w:ascii="宋体" w:hAnsi="宋体" w:cs="宋体" w:hint="eastAsia"/>
          <w:bCs/>
          <w:sz w:val="24"/>
          <w:szCs w:val="24"/>
        </w:rPr>
        <w:t>评审项目/评分标准</w:t>
      </w:r>
      <w:r w:rsidRPr="0009445B">
        <w:rPr>
          <w:rFonts w:ascii="宋体" w:hAnsi="宋体" w:cs="宋体" w:hint="eastAsia"/>
          <w:bCs/>
          <w:sz w:val="24"/>
          <w:szCs w:val="24"/>
        </w:rPr>
        <w:t>进行评审，各分项总分均为1</w:t>
      </w:r>
      <w:r w:rsidRPr="0009445B">
        <w:rPr>
          <w:rFonts w:ascii="宋体" w:hAnsi="宋体" w:cs="宋体"/>
          <w:bCs/>
          <w:sz w:val="24"/>
          <w:szCs w:val="24"/>
        </w:rPr>
        <w:t>00</w:t>
      </w:r>
      <w:r w:rsidRPr="0009445B">
        <w:rPr>
          <w:rFonts w:ascii="宋体" w:hAnsi="宋体" w:cs="宋体" w:hint="eastAsia"/>
          <w:bCs/>
          <w:sz w:val="24"/>
          <w:szCs w:val="24"/>
        </w:rPr>
        <w:t>分，最终各分项按分配的分值权重计算汇总</w:t>
      </w:r>
      <w:r w:rsidR="0009445B">
        <w:rPr>
          <w:rFonts w:ascii="宋体" w:hAnsi="宋体" w:cs="宋体" w:hint="eastAsia"/>
          <w:bCs/>
          <w:sz w:val="24"/>
          <w:szCs w:val="24"/>
        </w:rPr>
        <w:t>成为</w:t>
      </w:r>
      <w:r w:rsidRPr="0009445B">
        <w:rPr>
          <w:rFonts w:ascii="宋体" w:hAnsi="宋体" w:cs="宋体" w:hint="eastAsia"/>
          <w:bCs/>
          <w:sz w:val="24"/>
          <w:szCs w:val="24"/>
        </w:rPr>
        <w:t>供应</w:t>
      </w:r>
      <w:proofErr w:type="gramStart"/>
      <w:r w:rsidRPr="0009445B">
        <w:rPr>
          <w:rFonts w:ascii="宋体" w:hAnsi="宋体" w:cs="宋体" w:hint="eastAsia"/>
          <w:bCs/>
          <w:sz w:val="24"/>
          <w:szCs w:val="24"/>
        </w:rPr>
        <w:t>商能力</w:t>
      </w:r>
      <w:proofErr w:type="gramEnd"/>
      <w:r w:rsidRPr="0009445B">
        <w:rPr>
          <w:rFonts w:ascii="宋体" w:hAnsi="宋体" w:cs="宋体" w:hint="eastAsia"/>
          <w:bCs/>
          <w:sz w:val="24"/>
          <w:szCs w:val="24"/>
        </w:rPr>
        <w:t>评审综合得分</w:t>
      </w:r>
      <w:r w:rsidR="0009445B">
        <w:rPr>
          <w:rFonts w:ascii="宋体" w:hAnsi="宋体" w:cs="宋体" w:hint="eastAsia"/>
          <w:bCs/>
          <w:sz w:val="24"/>
          <w:szCs w:val="24"/>
        </w:rPr>
        <w:t>。</w:t>
      </w:r>
    </w:p>
    <w:p w14:paraId="60B29811" w14:textId="39745516" w:rsidR="003536BD" w:rsidRPr="0009445B" w:rsidRDefault="0009445B" w:rsidP="0009445B">
      <w:pPr>
        <w:spacing w:line="440" w:lineRule="exact"/>
        <w:ind w:firstLine="200"/>
        <w:rPr>
          <w:rFonts w:ascii="宋体" w:hAnsi="宋体" w:cs="宋体" w:hint="eastAsia"/>
          <w:bCs/>
          <w:sz w:val="24"/>
          <w:szCs w:val="24"/>
        </w:rPr>
      </w:pPr>
      <w:bookmarkStart w:id="11" w:name="OLE_LINK1"/>
      <w:r>
        <w:rPr>
          <w:rFonts w:ascii="宋体" w:hAnsi="宋体" w:cs="宋体" w:hint="eastAsia"/>
          <w:bCs/>
          <w:sz w:val="24"/>
          <w:szCs w:val="24"/>
          <w:lang w:val="zh-CN"/>
        </w:rPr>
        <w:t>详见附件</w:t>
      </w:r>
      <w:r w:rsidR="003536BD" w:rsidRPr="0009445B">
        <w:rPr>
          <w:rFonts w:ascii="宋体" w:hAnsi="宋体" w:cs="宋体" w:hint="eastAsia"/>
          <w:bCs/>
          <w:sz w:val="24"/>
          <w:szCs w:val="24"/>
        </w:rPr>
        <w:t>见表</w:t>
      </w:r>
      <w:proofErr w:type="gramStart"/>
      <w:r w:rsidR="003536BD" w:rsidRPr="0009445B">
        <w:rPr>
          <w:rFonts w:ascii="宋体" w:hAnsi="宋体" w:cs="宋体" w:hint="eastAsia"/>
          <w:bCs/>
          <w:sz w:val="24"/>
          <w:szCs w:val="24"/>
        </w:rPr>
        <w:t>一</w:t>
      </w:r>
      <w:proofErr w:type="gramEnd"/>
      <w:r w:rsidR="003536BD" w:rsidRPr="0009445B">
        <w:rPr>
          <w:rFonts w:ascii="宋体" w:hAnsi="宋体" w:cs="宋体" w:hint="eastAsia"/>
          <w:bCs/>
          <w:sz w:val="24"/>
          <w:szCs w:val="24"/>
        </w:rPr>
        <w:t>：</w:t>
      </w:r>
      <w:bookmarkEnd w:id="11"/>
      <w:r w:rsidR="003536BD" w:rsidRPr="0009445B">
        <w:rPr>
          <w:rFonts w:ascii="宋体" w:hAnsi="宋体" w:hint="eastAsia"/>
          <w:bCs/>
          <w:sz w:val="24"/>
        </w:rPr>
        <w:t>供应</w:t>
      </w:r>
      <w:proofErr w:type="gramStart"/>
      <w:r w:rsidR="003536BD" w:rsidRPr="0009445B">
        <w:rPr>
          <w:rFonts w:ascii="宋体" w:hAnsi="宋体" w:hint="eastAsia"/>
          <w:bCs/>
          <w:sz w:val="24"/>
        </w:rPr>
        <w:t>商能力</w:t>
      </w:r>
      <w:proofErr w:type="gramEnd"/>
      <w:r w:rsidR="003536BD" w:rsidRPr="0009445B">
        <w:rPr>
          <w:rFonts w:ascii="宋体" w:hAnsi="宋体" w:hint="eastAsia"/>
          <w:bCs/>
          <w:sz w:val="24"/>
        </w:rPr>
        <w:t>评审</w:t>
      </w:r>
      <w:r w:rsidR="003536BD" w:rsidRPr="0009445B">
        <w:rPr>
          <w:rFonts w:ascii="宋体" w:hAnsi="宋体" w:cs="宋体" w:hint="eastAsia"/>
          <w:bCs/>
          <w:sz w:val="24"/>
          <w:szCs w:val="24"/>
        </w:rPr>
        <w:t>项目/评分标准</w:t>
      </w:r>
    </w:p>
    <w:p w14:paraId="1A9BEF6D" w14:textId="4DA37A75" w:rsidR="007A32BB" w:rsidRDefault="007A32BB" w:rsidP="0009445B">
      <w:pPr>
        <w:spacing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p>
    <w:p w14:paraId="2D175037" w14:textId="23116425" w:rsidR="003536BD" w:rsidRPr="00723765" w:rsidRDefault="003536B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Pr>
          <w:rFonts w:ascii="宋体" w:hAnsi="宋体" w:cs="宋体" w:hint="eastAsia"/>
          <w:b/>
          <w:sz w:val="24"/>
          <w:szCs w:val="20"/>
        </w:rPr>
        <w:t>商务价格</w:t>
      </w:r>
      <w:r w:rsidR="0009445B">
        <w:rPr>
          <w:rFonts w:ascii="宋体" w:hAnsi="宋体" w:cs="宋体" w:hint="eastAsia"/>
          <w:b/>
          <w:sz w:val="24"/>
          <w:szCs w:val="20"/>
          <w:lang w:val="zh-CN"/>
        </w:rPr>
        <w:t>维度</w:t>
      </w:r>
      <w:r>
        <w:rPr>
          <w:rFonts w:ascii="宋体" w:hAnsi="宋体" w:cs="宋体" w:hint="eastAsia"/>
          <w:b/>
          <w:sz w:val="24"/>
          <w:szCs w:val="20"/>
          <w:lang w:val="zh-CN"/>
        </w:rPr>
        <w:t>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sidR="00B5403D">
        <w:rPr>
          <w:rFonts w:ascii="宋体" w:hAnsi="宋体" w:cs="宋体" w:hint="eastAsia"/>
          <w:b/>
          <w:color w:val="FF0000"/>
          <w:sz w:val="24"/>
          <w:szCs w:val="24"/>
        </w:rPr>
        <w:t>6</w:t>
      </w:r>
      <w:r>
        <w:rPr>
          <w:rFonts w:ascii="宋体" w:hAnsi="宋体" w:cs="宋体" w:hint="eastAsia"/>
          <w:b/>
          <w:color w:val="FF0000"/>
          <w:sz w:val="24"/>
          <w:szCs w:val="24"/>
        </w:rPr>
        <w:t>0%</w:t>
      </w:r>
      <w:r>
        <w:rPr>
          <w:rFonts w:ascii="宋体" w:hAnsi="宋体" w:cs="宋体" w:hint="eastAsia"/>
          <w:b/>
          <w:sz w:val="24"/>
          <w:szCs w:val="20"/>
        </w:rPr>
        <w:t>）</w:t>
      </w:r>
    </w:p>
    <w:p w14:paraId="4BA8E987" w14:textId="23190765" w:rsidR="00723765" w:rsidRPr="0009445B" w:rsidRDefault="0009445B" w:rsidP="00E64F6B">
      <w:pPr>
        <w:spacing w:line="440" w:lineRule="exact"/>
        <w:rPr>
          <w:rFonts w:ascii="宋体" w:hAnsi="宋体" w:cs="宋体" w:hint="eastAsia"/>
          <w:bCs/>
          <w:sz w:val="24"/>
          <w:szCs w:val="24"/>
        </w:rPr>
      </w:pPr>
      <w:r w:rsidRPr="0009445B">
        <w:rPr>
          <w:rFonts w:ascii="宋体" w:hAnsi="宋体" w:cs="宋体" w:hint="eastAsia"/>
          <w:bCs/>
          <w:sz w:val="24"/>
          <w:szCs w:val="24"/>
          <w:lang w:val="zh-CN"/>
        </w:rPr>
        <w:t>详见附件</w:t>
      </w:r>
      <w:r w:rsidRPr="0009445B">
        <w:rPr>
          <w:rFonts w:ascii="宋体" w:hAnsi="宋体" w:cs="宋体" w:hint="eastAsia"/>
          <w:bCs/>
          <w:sz w:val="24"/>
          <w:szCs w:val="24"/>
        </w:rPr>
        <w:t>见表二：</w:t>
      </w:r>
      <w:r w:rsidR="00723765" w:rsidRPr="0009445B">
        <w:rPr>
          <w:rFonts w:ascii="宋体" w:hAnsi="宋体" w:cs="宋体" w:hint="eastAsia"/>
          <w:bCs/>
          <w:sz w:val="24"/>
          <w:szCs w:val="24"/>
        </w:rPr>
        <w:t>供应商商务价格评审项目/评分标准</w:t>
      </w:r>
    </w:p>
    <w:p w14:paraId="2F0AD59D" w14:textId="4EFCF58B" w:rsidR="00723765" w:rsidRPr="00723765" w:rsidRDefault="00723765" w:rsidP="00E64F6B">
      <w:pPr>
        <w:spacing w:line="440" w:lineRule="exact"/>
        <w:ind w:firstLineChars="200" w:firstLine="482"/>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16689FFC" w:rsidR="003536BD" w:rsidRDefault="0009445B" w:rsidP="0009445B">
      <w:pPr>
        <w:numPr>
          <w:ilvl w:val="0"/>
          <w:numId w:val="4"/>
        </w:numPr>
        <w:spacing w:afterLines="50" w:after="156" w:line="440" w:lineRule="exact"/>
        <w:outlineLvl w:val="2"/>
        <w:rPr>
          <w:rFonts w:ascii="宋体" w:hAnsi="宋体" w:cs="宋体" w:hint="eastAsia"/>
          <w:b/>
          <w:sz w:val="24"/>
          <w:szCs w:val="24"/>
          <w:lang w:val="zh-CN"/>
        </w:rPr>
      </w:pPr>
      <w:r>
        <w:rPr>
          <w:rFonts w:ascii="宋体" w:hAnsi="宋体" w:cs="宋体" w:hint="eastAsia"/>
          <w:b/>
          <w:sz w:val="24"/>
          <w:lang w:val="zh-CN"/>
        </w:rPr>
        <w:t>评审</w:t>
      </w:r>
      <w:r w:rsidR="003536BD">
        <w:rPr>
          <w:rFonts w:ascii="宋体" w:hAnsi="宋体" w:cs="宋体" w:hint="eastAsia"/>
          <w:b/>
          <w:sz w:val="24"/>
        </w:rPr>
        <w:t>综合</w:t>
      </w:r>
      <w:r w:rsidR="003536BD">
        <w:rPr>
          <w:rFonts w:ascii="宋体" w:hAnsi="宋体" w:cs="宋体" w:hint="eastAsia"/>
          <w:b/>
          <w:sz w:val="24"/>
          <w:lang w:val="zh-CN"/>
        </w:rPr>
        <w:t>得分汇总</w:t>
      </w:r>
    </w:p>
    <w:p w14:paraId="00C8FBD9" w14:textId="77777777"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w:t>
      </w:r>
    </w:p>
    <w:p w14:paraId="3E8AB2B6" w14:textId="1E7320F0" w:rsidR="0009445B" w:rsidRDefault="003536BD" w:rsidP="00E64F6B">
      <w:pPr>
        <w:tabs>
          <w:tab w:val="left" w:pos="0"/>
        </w:tabs>
        <w:spacing w:line="440" w:lineRule="exact"/>
        <w:ind w:firstLineChars="192" w:firstLine="461"/>
        <w:rPr>
          <w:rFonts w:ascii="宋体" w:hAnsi="宋体" w:hint="eastAsia"/>
          <w:kern w:val="0"/>
          <w:sz w:val="24"/>
        </w:rPr>
      </w:pPr>
      <w:r w:rsidRPr="003536BD">
        <w:rPr>
          <w:rFonts w:ascii="宋体" w:hAnsi="宋体" w:hint="eastAsia"/>
          <w:kern w:val="0"/>
          <w:sz w:val="24"/>
        </w:rPr>
        <w:t>对</w:t>
      </w:r>
      <w:r w:rsidR="0009445B">
        <w:rPr>
          <w:rFonts w:ascii="宋体" w:hAnsi="宋体" w:hint="eastAsia"/>
          <w:kern w:val="0"/>
          <w:sz w:val="24"/>
        </w:rPr>
        <w:t>各评审</w:t>
      </w:r>
      <w:r w:rsidRPr="003536BD">
        <w:rPr>
          <w:rFonts w:ascii="宋体" w:hAnsi="宋体" w:hint="eastAsia"/>
          <w:kern w:val="0"/>
          <w:sz w:val="24"/>
        </w:rPr>
        <w:t>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w:t>
      </w:r>
      <w:r w:rsidR="0009445B">
        <w:rPr>
          <w:rFonts w:ascii="宋体" w:hAnsi="宋体" w:hint="eastAsia"/>
          <w:kern w:val="0"/>
          <w:sz w:val="24"/>
        </w:rPr>
        <w:t>价格</w:t>
      </w:r>
      <w:r w:rsidRPr="003536BD">
        <w:rPr>
          <w:rFonts w:ascii="宋体" w:hAnsi="宋体" w:hint="eastAsia"/>
          <w:kern w:val="0"/>
          <w:sz w:val="24"/>
        </w:rPr>
        <w:t>部分评分结果进行统计</w:t>
      </w:r>
      <w:r w:rsidR="0009445B">
        <w:rPr>
          <w:rFonts w:ascii="宋体" w:hAnsi="宋体" w:hint="eastAsia"/>
          <w:kern w:val="0"/>
          <w:sz w:val="24"/>
        </w:rPr>
        <w:t>，</w:t>
      </w:r>
      <w:r w:rsidR="0009445B" w:rsidRPr="0009445B">
        <w:rPr>
          <w:rFonts w:ascii="宋体" w:hAnsi="宋体" w:cs="宋体" w:hint="eastAsia"/>
          <w:bCs/>
          <w:sz w:val="24"/>
          <w:szCs w:val="24"/>
        </w:rPr>
        <w:t>按分配的分值权重</w:t>
      </w:r>
      <w:r w:rsidR="0009445B">
        <w:rPr>
          <w:rFonts w:ascii="宋体" w:hAnsi="宋体" w:hint="eastAsia"/>
          <w:kern w:val="0"/>
          <w:sz w:val="24"/>
        </w:rPr>
        <w:t>计算</w:t>
      </w:r>
      <w:r w:rsidR="0009445B" w:rsidRPr="0009445B">
        <w:rPr>
          <w:rFonts w:ascii="宋体" w:hAnsi="宋体" w:cs="宋体" w:hint="eastAsia"/>
          <w:bCs/>
          <w:sz w:val="24"/>
          <w:szCs w:val="24"/>
        </w:rPr>
        <w:t>汇总</w:t>
      </w:r>
      <w:r w:rsidR="0009445B">
        <w:rPr>
          <w:rFonts w:ascii="宋体" w:hAnsi="宋体" w:hint="eastAsia"/>
          <w:kern w:val="0"/>
          <w:sz w:val="24"/>
        </w:rPr>
        <w:t>出</w:t>
      </w:r>
      <w:r w:rsidRPr="003536BD">
        <w:rPr>
          <w:rFonts w:ascii="宋体" w:hAnsi="宋体" w:hint="eastAsia"/>
          <w:kern w:val="0"/>
          <w:sz w:val="24"/>
        </w:rPr>
        <w:t>最终</w:t>
      </w:r>
      <w:r w:rsidR="0009445B">
        <w:rPr>
          <w:rFonts w:ascii="宋体" w:hAnsi="宋体" w:hint="eastAsia"/>
          <w:kern w:val="0"/>
          <w:sz w:val="24"/>
        </w:rPr>
        <w:t>评审综合</w:t>
      </w:r>
      <w:r w:rsidRPr="003536BD">
        <w:rPr>
          <w:rFonts w:ascii="宋体" w:hAnsi="宋体" w:hint="eastAsia"/>
          <w:kern w:val="0"/>
          <w:sz w:val="24"/>
        </w:rPr>
        <w:t>得分，各项分数均保留至小数点后2位数（第3位四舍五入）。</w:t>
      </w:r>
    </w:p>
    <w:p w14:paraId="5E4D3566" w14:textId="3DCC03E6" w:rsidR="003536BD" w:rsidRPr="003536BD" w:rsidRDefault="003536BD" w:rsidP="00E64F6B">
      <w:pPr>
        <w:tabs>
          <w:tab w:val="left" w:pos="0"/>
        </w:tabs>
        <w:spacing w:line="440" w:lineRule="exact"/>
        <w:ind w:firstLineChars="192" w:firstLine="463"/>
        <w:rPr>
          <w:rFonts w:ascii="宋体" w:hAnsi="宋体" w:cs="宋体" w:hint="eastAsia"/>
          <w:b/>
          <w:sz w:val="24"/>
          <w:szCs w:val="20"/>
        </w:rPr>
      </w:pPr>
      <w:r>
        <w:rPr>
          <w:rFonts w:ascii="宋体" w:hAnsi="宋体" w:hint="eastAsia"/>
          <w:b/>
          <w:sz w:val="24"/>
        </w:rPr>
        <w:t>综合得分＝F1*</w:t>
      </w:r>
      <w:r w:rsidR="00B5403D">
        <w:rPr>
          <w:rFonts w:ascii="宋体" w:hAnsi="宋体" w:hint="eastAsia"/>
          <w:b/>
          <w:color w:val="FF0000"/>
          <w:sz w:val="24"/>
        </w:rPr>
        <w:t>4</w:t>
      </w:r>
      <w:r w:rsidRPr="00321756">
        <w:rPr>
          <w:rFonts w:ascii="宋体" w:hAnsi="宋体" w:hint="eastAsia"/>
          <w:b/>
          <w:color w:val="FF0000"/>
          <w:sz w:val="24"/>
        </w:rPr>
        <w:t>0%</w:t>
      </w:r>
      <w:r>
        <w:rPr>
          <w:rFonts w:ascii="宋体" w:hAnsi="宋体" w:hint="eastAsia"/>
          <w:b/>
          <w:sz w:val="24"/>
        </w:rPr>
        <w:t>+ F2*</w:t>
      </w:r>
      <w:r w:rsidR="00B5403D">
        <w:rPr>
          <w:rFonts w:ascii="宋体" w:hAnsi="宋体" w:hint="eastAsia"/>
          <w:b/>
          <w:color w:val="FF0000"/>
          <w:sz w:val="24"/>
        </w:rPr>
        <w:t>6</w:t>
      </w:r>
      <w:r w:rsidRPr="00321756">
        <w:rPr>
          <w:rFonts w:ascii="宋体" w:hAnsi="宋体" w:hint="eastAsia"/>
          <w:b/>
          <w:color w:val="FF0000"/>
          <w:sz w:val="24"/>
        </w:rPr>
        <w:t>0%</w:t>
      </w:r>
    </w:p>
    <w:p w14:paraId="795C0505" w14:textId="3839488C" w:rsidR="00BB45F0" w:rsidRPr="003536BD" w:rsidRDefault="00EA09AD" w:rsidP="0009445B">
      <w:pPr>
        <w:numPr>
          <w:ilvl w:val="0"/>
          <w:numId w:val="4"/>
        </w:numPr>
        <w:spacing w:beforeLines="50" w:before="156" w:afterLines="50" w:after="156" w:line="440" w:lineRule="exact"/>
        <w:outlineLvl w:val="2"/>
        <w:rPr>
          <w:rFonts w:ascii="宋体" w:hAnsi="宋体" w:cs="宋体" w:hint="eastAsia"/>
          <w:b/>
          <w:sz w:val="24"/>
          <w:szCs w:val="24"/>
          <w:lang w:val="zh-CN"/>
        </w:rPr>
      </w:pPr>
      <w:r w:rsidRPr="003536BD">
        <w:rPr>
          <w:rFonts w:ascii="宋体" w:hAnsi="宋体" w:cs="宋体"/>
          <w:b/>
          <w:sz w:val="24"/>
          <w:lang w:val="zh-CN"/>
        </w:rPr>
        <w:lastRenderedPageBreak/>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46E66731" w:rsidR="00BB45F0" w:rsidRDefault="00EA09AD" w:rsidP="00E64F6B">
      <w:pPr>
        <w:spacing w:line="440" w:lineRule="exact"/>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09445B" w:rsidRPr="0009445B">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A4916AC" w:rsidR="00BB45F0" w:rsidRDefault="00EA09AD" w:rsidP="00E64F6B">
      <w:pPr>
        <w:spacing w:line="440" w:lineRule="exact"/>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sidR="0009445B">
        <w:rPr>
          <w:rFonts w:ascii="宋体" w:hAnsi="宋体" w:cs="宋体" w:hint="eastAsia"/>
          <w:bCs/>
          <w:sz w:val="24"/>
        </w:rPr>
        <w:t>供应</w:t>
      </w:r>
      <w:proofErr w:type="gramEnd"/>
      <w:r w:rsidR="0009445B">
        <w:rPr>
          <w:rFonts w:ascii="宋体" w:hAnsi="宋体" w:cs="宋体" w:hint="eastAsia"/>
          <w:bCs/>
          <w:sz w:val="24"/>
        </w:rPr>
        <w:t>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09445B">
      <w:pPr>
        <w:pStyle w:val="a7"/>
        <w:numPr>
          <w:ilvl w:val="0"/>
          <w:numId w:val="10"/>
        </w:numPr>
        <w:spacing w:beforeLines="50" w:before="156" w:line="360" w:lineRule="auto"/>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5463B61A" w:rsidR="00BB45F0" w:rsidRDefault="00EA09AD" w:rsidP="0009445B">
      <w:pPr>
        <w:spacing w:line="560" w:lineRule="exact"/>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BF6E8D" w:rsidRPr="0009445B">
        <w:rPr>
          <w:rFonts w:ascii="宋体" w:hAnsi="宋体"/>
          <w:b/>
          <w:color w:val="FF0000"/>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5ED0C0EE" w14:textId="77777777" w:rsidR="0009445B" w:rsidRDefault="00723765" w:rsidP="00E64F6B">
      <w:pPr>
        <w:pStyle w:val="a7"/>
        <w:numPr>
          <w:ilvl w:val="1"/>
          <w:numId w:val="7"/>
        </w:numPr>
        <w:spacing w:line="440" w:lineRule="exact"/>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w:t>
      </w:r>
      <w:proofErr w:type="gramStart"/>
      <w:r w:rsidRPr="0009445B">
        <w:rPr>
          <w:rFonts w:hint="eastAsia"/>
        </w:rPr>
        <w:t>经需求</w:t>
      </w:r>
      <w:proofErr w:type="gramEnd"/>
      <w:r w:rsidRPr="0009445B">
        <w:rPr>
          <w:rFonts w:hint="eastAsia"/>
        </w:rPr>
        <w:t>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w:t>
      </w:r>
      <w:proofErr w:type="gramStart"/>
      <w:r w:rsidRPr="0009445B">
        <w:rPr>
          <w:rFonts w:hint="eastAsia"/>
        </w:rPr>
        <w:t>方需求</w:t>
      </w:r>
      <w:proofErr w:type="gramEnd"/>
      <w:r w:rsidRPr="0009445B">
        <w:rPr>
          <w:rFonts w:hint="eastAsia"/>
        </w:rPr>
        <w:t>公司。</w:t>
      </w:r>
    </w:p>
    <w:p w14:paraId="25F74675" w14:textId="77777777" w:rsidR="0009445B" w:rsidRDefault="00723765" w:rsidP="00E64F6B">
      <w:pPr>
        <w:pStyle w:val="a7"/>
        <w:numPr>
          <w:ilvl w:val="1"/>
          <w:numId w:val="7"/>
        </w:numPr>
        <w:spacing w:line="440" w:lineRule="exact"/>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E64F6B">
      <w:pPr>
        <w:pStyle w:val="a7"/>
        <w:numPr>
          <w:ilvl w:val="1"/>
          <w:numId w:val="7"/>
        </w:numPr>
        <w:spacing w:line="440" w:lineRule="exact"/>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E64F6B">
      <w:pPr>
        <w:spacing w:line="440" w:lineRule="exact"/>
        <w:ind w:firstLineChars="200" w:firstLine="482"/>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09445B">
      <w:pPr>
        <w:pStyle w:val="a7"/>
        <w:numPr>
          <w:ilvl w:val="0"/>
          <w:numId w:val="10"/>
        </w:numPr>
        <w:spacing w:line="360" w:lineRule="auto"/>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E64F6B">
      <w:pPr>
        <w:pStyle w:val="a7"/>
        <w:numPr>
          <w:ilvl w:val="0"/>
          <w:numId w:val="9"/>
        </w:numPr>
        <w:spacing w:line="440" w:lineRule="exact"/>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w:t>
      </w:r>
      <w:proofErr w:type="gramStart"/>
      <w:r w:rsidR="000B0B65" w:rsidRPr="0009445B">
        <w:rPr>
          <w:rFonts w:ascii="宋体" w:hAnsi="宋体" w:hint="eastAsia"/>
          <w:color w:val="000000" w:themeColor="text1"/>
        </w:rPr>
        <w:t>法方案</w:t>
      </w:r>
      <w:proofErr w:type="gramEnd"/>
      <w:r w:rsidR="000B0B65" w:rsidRPr="0009445B">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w:t>
      </w:r>
      <w:proofErr w:type="gramStart"/>
      <w:r w:rsidRPr="0009445B">
        <w:rPr>
          <w:rFonts w:ascii="宋体" w:hAnsi="宋体" w:hint="eastAsia"/>
          <w:color w:val="000000" w:themeColor="text1"/>
        </w:rPr>
        <w:t>畸</w:t>
      </w:r>
      <w:proofErr w:type="gramEnd"/>
      <w:r w:rsidRPr="0009445B">
        <w:rPr>
          <w:rFonts w:ascii="宋体" w:hAnsi="宋体" w:hint="eastAsia"/>
          <w:color w:val="000000" w:themeColor="text1"/>
        </w:rPr>
        <w:t>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77777777" w:rsidR="0009445B" w:rsidRDefault="000B0B65" w:rsidP="00E64F6B">
      <w:pPr>
        <w:pStyle w:val="a7"/>
        <w:numPr>
          <w:ilvl w:val="0"/>
          <w:numId w:val="9"/>
        </w:numPr>
        <w:spacing w:line="440" w:lineRule="exact"/>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或相应采购部门负责；针对中标供应商的技术T、质量Q、供应D、售后服务S方面，相应责任部门应建立起有效的合同履行和评价体系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E64F6B">
      <w:pPr>
        <w:pStyle w:val="a7"/>
        <w:spacing w:line="440" w:lineRule="exact"/>
        <w:ind w:firstLine="480"/>
        <w:rPr>
          <w:rFonts w:ascii="宋体" w:hAnsi="宋体" w:hint="eastAsia"/>
          <w:color w:val="000000" w:themeColor="text1"/>
        </w:rPr>
      </w:pPr>
      <w:r>
        <w:rPr>
          <w:rFonts w:ascii="宋体" w:hAnsi="宋体" w:hint="eastAsia"/>
          <w:color w:val="000000" w:themeColor="text1"/>
        </w:rPr>
        <w:lastRenderedPageBreak/>
        <w:t>②</w:t>
      </w:r>
      <w:r w:rsidR="000B0B65" w:rsidRPr="0009445B">
        <w:rPr>
          <w:rFonts w:ascii="宋体" w:hAnsi="宋体" w:hint="eastAsia"/>
          <w:color w:val="000000" w:themeColor="text1"/>
        </w:rPr>
        <w:t>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020382CA" w14:textId="31E24674" w:rsidR="00BB45F0" w:rsidRPr="0009445B" w:rsidRDefault="000B0B65" w:rsidP="00E64F6B">
      <w:pPr>
        <w:pStyle w:val="a7"/>
        <w:numPr>
          <w:ilvl w:val="0"/>
          <w:numId w:val="9"/>
        </w:numPr>
        <w:spacing w:line="440" w:lineRule="exact"/>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w:t>
      </w:r>
      <w:proofErr w:type="gramStart"/>
      <w:r w:rsidRPr="0009445B">
        <w:rPr>
          <w:rFonts w:ascii="宋体" w:hAnsi="宋体" w:hint="eastAsia"/>
          <w:color w:val="000000" w:themeColor="text1"/>
        </w:rPr>
        <w:t>视阶段</w:t>
      </w:r>
      <w:proofErr w:type="gramEnd"/>
      <w:r w:rsidRPr="0009445B">
        <w:rPr>
          <w:rFonts w:ascii="宋体" w:hAnsi="宋体" w:hint="eastAsia"/>
          <w:color w:val="000000" w:themeColor="text1"/>
        </w:rPr>
        <w:t>履职考核进行评审活动的劳务报酬、奖励分配及评审资格延续。</w:t>
      </w:r>
    </w:p>
    <w:p w14:paraId="41827FCE" w14:textId="04EB8E9B" w:rsidR="00CF7EB6" w:rsidRPr="006F7293" w:rsidRDefault="00CF7EB6" w:rsidP="00EB1A34">
      <w:pPr>
        <w:wordWrap w:val="0"/>
        <w:spacing w:line="360" w:lineRule="auto"/>
        <w:outlineLvl w:val="1"/>
        <w:rPr>
          <w:rFonts w:ascii="宋体" w:hAnsi="宋体" w:hint="eastAsia"/>
          <w:b/>
          <w:bCs/>
          <w:sz w:val="24"/>
          <w:szCs w:val="24"/>
        </w:rPr>
      </w:pPr>
      <w:r w:rsidRPr="006F7293">
        <w:rPr>
          <w:rFonts w:ascii="宋体" w:hAnsi="宋体" w:hint="eastAsia"/>
          <w:b/>
          <w:bCs/>
          <w:sz w:val="24"/>
          <w:szCs w:val="24"/>
        </w:rPr>
        <w:lastRenderedPageBreak/>
        <w:t>表</w:t>
      </w:r>
      <w:proofErr w:type="gramStart"/>
      <w:r w:rsidRPr="006F7293">
        <w:rPr>
          <w:rFonts w:ascii="宋体" w:hAnsi="宋体" w:hint="eastAsia"/>
          <w:b/>
          <w:bCs/>
          <w:sz w:val="24"/>
          <w:szCs w:val="24"/>
        </w:rPr>
        <w:t>一</w:t>
      </w:r>
      <w:proofErr w:type="gramEnd"/>
      <w:r w:rsidRPr="006F7293">
        <w:rPr>
          <w:rFonts w:ascii="宋体" w:hAnsi="宋体" w:hint="eastAsia"/>
          <w:b/>
          <w:bCs/>
          <w:sz w:val="24"/>
          <w:szCs w:val="24"/>
        </w:rPr>
        <w:t>：供应</w:t>
      </w:r>
      <w:proofErr w:type="gramStart"/>
      <w:r w:rsidRPr="006F7293">
        <w:rPr>
          <w:rFonts w:ascii="宋体" w:hAnsi="宋体" w:hint="eastAsia"/>
          <w:b/>
          <w:bCs/>
          <w:sz w:val="24"/>
          <w:szCs w:val="24"/>
        </w:rPr>
        <w:t>商能力</w:t>
      </w:r>
      <w:proofErr w:type="gramEnd"/>
      <w:r w:rsidRPr="006F7293">
        <w:rPr>
          <w:rFonts w:ascii="宋体" w:hAnsi="宋体" w:hint="eastAsia"/>
          <w:b/>
          <w:bCs/>
          <w:sz w:val="24"/>
          <w:szCs w:val="24"/>
        </w:rPr>
        <w:t>审核评审项目/评分标准</w:t>
      </w:r>
    </w:p>
    <w:tbl>
      <w:tblPr>
        <w:tblW w:w="5000" w:type="pct"/>
        <w:tblLook w:val="04A0" w:firstRow="1" w:lastRow="0" w:firstColumn="1" w:lastColumn="0" w:noHBand="0" w:noVBand="1"/>
      </w:tblPr>
      <w:tblGrid>
        <w:gridCol w:w="521"/>
        <w:gridCol w:w="1034"/>
        <w:gridCol w:w="2551"/>
        <w:gridCol w:w="993"/>
        <w:gridCol w:w="9461"/>
      </w:tblGrid>
      <w:tr w:rsidR="00B5403D" w:rsidRPr="00C17EF4" w14:paraId="0788DA01" w14:textId="77777777" w:rsidTr="00B5403D">
        <w:trPr>
          <w:trHeight w:val="20"/>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A4D6" w14:textId="201A42FA" w:rsidR="00B5403D" w:rsidRPr="00C17EF4" w:rsidRDefault="00B5403D" w:rsidP="00EB1A34">
            <w:pPr>
              <w:widowControl/>
              <w:wordWrap w:val="0"/>
              <w:spacing w:line="240" w:lineRule="exact"/>
              <w:jc w:val="center"/>
              <w:rPr>
                <w:rFonts w:ascii="宋体" w:hAnsi="宋体" w:cs="宋体" w:hint="eastAsia"/>
                <w:b/>
                <w:bCs/>
                <w:color w:val="000000"/>
                <w:kern w:val="0"/>
                <w:sz w:val="18"/>
                <w:szCs w:val="18"/>
              </w:rPr>
            </w:pPr>
            <w:bookmarkStart w:id="12" w:name="_Hlk216164135"/>
            <w:r w:rsidRPr="00C17EF4">
              <w:rPr>
                <w:rFonts w:ascii="宋体" w:hAnsi="宋体" w:cs="宋体" w:hint="eastAsia"/>
                <w:b/>
                <w:bCs/>
                <w:color w:val="000000"/>
                <w:kern w:val="0"/>
                <w:sz w:val="18"/>
                <w:szCs w:val="18"/>
              </w:rPr>
              <w:t>序</w:t>
            </w:r>
          </w:p>
        </w:tc>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08580" w14:textId="2A88336F" w:rsidR="00B5403D" w:rsidRPr="00C17EF4" w:rsidRDefault="00B5403D"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评审方向</w:t>
            </w:r>
          </w:p>
        </w:tc>
        <w:tc>
          <w:tcPr>
            <w:tcW w:w="8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E5E96" w14:textId="4629EF28" w:rsidR="00B5403D" w:rsidRPr="00C17EF4" w:rsidRDefault="00B5403D"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评审内容</w:t>
            </w:r>
          </w:p>
        </w:tc>
        <w:tc>
          <w:tcPr>
            <w:tcW w:w="3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7F673A" w14:textId="51C8B675" w:rsidR="00B5403D" w:rsidRPr="00C17EF4" w:rsidRDefault="00B5403D"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必选★/可选▲</w:t>
            </w:r>
          </w:p>
        </w:tc>
        <w:tc>
          <w:tcPr>
            <w:tcW w:w="324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83E07E" w14:textId="5020E2D4" w:rsidR="00B5403D" w:rsidRPr="00C17EF4" w:rsidRDefault="00B5403D" w:rsidP="00EB1A3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资料提供说明</w:t>
            </w:r>
            <w:r w:rsidRPr="00C17EF4">
              <w:rPr>
                <w:rFonts w:ascii="宋体" w:hAnsi="宋体" w:cs="宋体" w:hint="eastAsia"/>
                <w:b/>
                <w:bCs/>
                <w:color w:val="FF0000"/>
                <w:kern w:val="0"/>
                <w:sz w:val="18"/>
                <w:szCs w:val="18"/>
              </w:rPr>
              <w:t>（面向供应商）</w:t>
            </w:r>
          </w:p>
        </w:tc>
      </w:tr>
      <w:tr w:rsidR="00B5403D" w:rsidRPr="00C17EF4" w14:paraId="1CBBD0E8" w14:textId="77777777" w:rsidTr="00B5403D">
        <w:trPr>
          <w:trHeight w:val="20"/>
        </w:trPr>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B5403D" w:rsidRPr="00C17EF4" w:rsidRDefault="00B5403D" w:rsidP="00B5403D">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w:t>
            </w:r>
          </w:p>
        </w:tc>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B5403D" w:rsidRPr="00C17EF4" w:rsidRDefault="00B5403D" w:rsidP="00B5403D">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技术T</w:t>
            </w:r>
          </w:p>
        </w:tc>
        <w:tc>
          <w:tcPr>
            <w:tcW w:w="876" w:type="pct"/>
            <w:tcBorders>
              <w:top w:val="single" w:sz="4" w:space="0" w:color="auto"/>
              <w:left w:val="nil"/>
              <w:bottom w:val="single" w:sz="4" w:space="0" w:color="auto"/>
              <w:right w:val="single" w:sz="4" w:space="0" w:color="auto"/>
            </w:tcBorders>
            <w:vAlign w:val="center"/>
            <w:hideMark/>
          </w:tcPr>
          <w:p w14:paraId="7126FF01" w14:textId="3CCCC182" w:rsidR="00B5403D" w:rsidRPr="00C17EF4" w:rsidRDefault="00B5403D" w:rsidP="00B5403D">
            <w:pPr>
              <w:widowControl/>
              <w:wordWrap w:val="0"/>
              <w:spacing w:line="240" w:lineRule="exact"/>
              <w:jc w:val="center"/>
              <w:rPr>
                <w:rFonts w:ascii="宋体" w:hAnsi="宋体" w:cs="宋体" w:hint="eastAsia"/>
                <w:color w:val="000000"/>
                <w:kern w:val="0"/>
                <w:sz w:val="18"/>
                <w:szCs w:val="18"/>
              </w:rPr>
            </w:pPr>
            <w:r w:rsidRPr="00C17EF4">
              <w:rPr>
                <w:rFonts w:ascii="宋体" w:hAnsi="宋体" w:cs="宋体" w:hint="eastAsia"/>
                <w:b/>
                <w:bCs/>
                <w:color w:val="000000"/>
                <w:kern w:val="0"/>
                <w:sz w:val="18"/>
                <w:szCs w:val="18"/>
              </w:rPr>
              <w:t>技术符合性</w:t>
            </w:r>
          </w:p>
        </w:tc>
        <w:tc>
          <w:tcPr>
            <w:tcW w:w="341" w:type="pct"/>
            <w:tcBorders>
              <w:top w:val="single" w:sz="4" w:space="0" w:color="auto"/>
              <w:left w:val="nil"/>
              <w:bottom w:val="single" w:sz="4" w:space="0" w:color="auto"/>
              <w:right w:val="single" w:sz="4" w:space="0" w:color="auto"/>
            </w:tcBorders>
            <w:vAlign w:val="center"/>
            <w:hideMark/>
          </w:tcPr>
          <w:p w14:paraId="0011AE98" w14:textId="5B573985" w:rsidR="00B5403D" w:rsidRPr="00C17EF4" w:rsidRDefault="00B5403D" w:rsidP="00B5403D">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single" w:sz="4" w:space="0" w:color="auto"/>
              <w:left w:val="nil"/>
              <w:bottom w:val="single" w:sz="4" w:space="0" w:color="auto"/>
              <w:right w:val="single" w:sz="4" w:space="0" w:color="auto"/>
            </w:tcBorders>
            <w:vAlign w:val="center"/>
          </w:tcPr>
          <w:p w14:paraId="2AC8D3F5" w14:textId="12A19A28" w:rsidR="00B5403D" w:rsidRPr="00C17EF4" w:rsidRDefault="00B5403D" w:rsidP="00B5403D">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对金龙技术协议、技术要求、国家&amp;行业标准的响应情况；-提供招标项目技术相关协议无偏移的-盖章</w:t>
            </w:r>
          </w:p>
        </w:tc>
      </w:tr>
      <w:tr w:rsidR="00B5403D" w:rsidRPr="00C17EF4" w14:paraId="3B17A375"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0602958E"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2C302684"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4E426171" w14:textId="4F7FED52"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bookmarkStart w:id="13" w:name="OLE_LINK9"/>
            <w:r w:rsidRPr="00C17EF4">
              <w:rPr>
                <w:rFonts w:ascii="宋体" w:hAnsi="宋体" w:cs="宋体" w:hint="eastAsia"/>
                <w:b/>
                <w:bCs/>
                <w:color w:val="000000"/>
                <w:kern w:val="0"/>
                <w:sz w:val="18"/>
                <w:szCs w:val="18"/>
              </w:rPr>
              <w:t>技术管理部门组织架构及人员专业性</w:t>
            </w:r>
            <w:bookmarkEnd w:id="13"/>
          </w:p>
        </w:tc>
        <w:tc>
          <w:tcPr>
            <w:tcW w:w="341" w:type="pct"/>
            <w:tcBorders>
              <w:top w:val="nil"/>
              <w:left w:val="nil"/>
              <w:bottom w:val="single" w:sz="4" w:space="0" w:color="auto"/>
              <w:right w:val="single" w:sz="4" w:space="0" w:color="auto"/>
            </w:tcBorders>
            <w:vAlign w:val="center"/>
          </w:tcPr>
          <w:p w14:paraId="63A1192F" w14:textId="7E23032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AEE9963" w14:textId="6B597E3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1、提供负责拟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的技术部门组织架构、岗位&amp;职责&amp;分工说明，注明相关技术管理人数、资质等各项情况；</w:t>
            </w:r>
          </w:p>
          <w:p w14:paraId="358C73AC" w14:textId="5889F848"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2、拟投标项目的负责技术团队核心成员信息；</w:t>
            </w:r>
            <w:r w:rsidRPr="00163D4A">
              <w:rPr>
                <w:rFonts w:ascii="宋体" w:hAnsi="宋体" w:cs="宋体" w:hint="eastAsia"/>
                <w:b/>
                <w:bCs/>
                <w:color w:val="0000FF"/>
                <w:kern w:val="0"/>
                <w:sz w:val="18"/>
                <w:szCs w:val="18"/>
              </w:rPr>
              <w:t>（包含但不限于姓名、性别、职位、相关专业、相关专业年限、职称证明、相关项目等）</w:t>
            </w:r>
          </w:p>
        </w:tc>
      </w:tr>
      <w:tr w:rsidR="00B5403D" w:rsidRPr="00C17EF4" w14:paraId="04FF194E"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4035A8EF"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59EB1E9"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141C36BA" w14:textId="0A800ACD"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技术开发/配套过程组织管理</w:t>
            </w:r>
          </w:p>
        </w:tc>
        <w:tc>
          <w:tcPr>
            <w:tcW w:w="341" w:type="pct"/>
            <w:tcBorders>
              <w:top w:val="nil"/>
              <w:left w:val="nil"/>
              <w:bottom w:val="single" w:sz="4" w:space="0" w:color="auto"/>
              <w:right w:val="single" w:sz="4" w:space="0" w:color="auto"/>
            </w:tcBorders>
            <w:vAlign w:val="center"/>
            <w:hideMark/>
          </w:tcPr>
          <w:p w14:paraId="196C3372" w14:textId="17D6E230"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0CC7E6B" w14:textId="2CD05AC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提供技术开发/配套过程管理范例</w:t>
            </w:r>
            <w:r w:rsidRPr="00C17EF4">
              <w:rPr>
                <w:rFonts w:ascii="宋体" w:hAnsi="宋体" w:cs="宋体" w:hint="eastAsia"/>
                <w:b/>
                <w:bCs/>
                <w:color w:val="0000FF"/>
                <w:kern w:val="0"/>
                <w:sz w:val="18"/>
                <w:szCs w:val="18"/>
              </w:rPr>
              <w:t>（响应拟投标项目技术开发/配套的技术要求）</w:t>
            </w:r>
          </w:p>
          <w:p w14:paraId="701AD1FE" w14:textId="10F55864"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1、拟定开发/配套过程；</w:t>
            </w:r>
            <w:r w:rsidRPr="00C17EF4">
              <w:rPr>
                <w:rFonts w:ascii="宋体" w:hAnsi="宋体" w:cs="宋体" w:hint="eastAsia"/>
                <w:b/>
                <w:bCs/>
                <w:color w:val="0000FF"/>
                <w:kern w:val="0"/>
                <w:sz w:val="18"/>
                <w:szCs w:val="18"/>
              </w:rPr>
              <w:t>（包含但不限于技术总协议、开发总体周期及各主要关键节点工作内容&amp;周期&amp;方案）</w:t>
            </w:r>
          </w:p>
          <w:p w14:paraId="4FF6F8AE" w14:textId="2E8E7050"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2、产品设计开发&amp;制作程序方案；</w:t>
            </w:r>
            <w:r w:rsidRPr="00C17EF4">
              <w:rPr>
                <w:rFonts w:ascii="宋体" w:hAnsi="宋体" w:cs="宋体" w:hint="eastAsia"/>
                <w:b/>
                <w:bCs/>
                <w:color w:val="0000FF"/>
                <w:kern w:val="0"/>
                <w:sz w:val="18"/>
                <w:szCs w:val="18"/>
              </w:rPr>
              <w:t>（程序明确规定各关键节点的接收及确认审批方案流程，包括但不仅限于新产品、新设计、新工艺等，对于顾客要求的更改）</w:t>
            </w:r>
          </w:p>
          <w:p w14:paraId="50AF0B58" w14:textId="6A201658"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3、工程设计&amp;样件变更管理方案；</w:t>
            </w:r>
            <w:r w:rsidRPr="00C17EF4">
              <w:rPr>
                <w:rFonts w:ascii="宋体" w:hAnsi="宋体" w:cs="宋体" w:hint="eastAsia"/>
                <w:b/>
                <w:bCs/>
                <w:color w:val="0000FF"/>
                <w:kern w:val="0"/>
                <w:sz w:val="18"/>
                <w:szCs w:val="18"/>
              </w:rPr>
              <w:t>（包括但不仅限于对零件图纸和技术规范更新流程，明确了相关部门的职责，建立能迅速将规格变更传达给相关部门的组织及流程等）</w:t>
            </w:r>
          </w:p>
          <w:p w14:paraId="48BE27CC" w14:textId="6C062D1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4、图纸、各类技术文件或样件的阶段输出及管理；</w:t>
            </w:r>
            <w:r w:rsidRPr="00C17EF4">
              <w:rPr>
                <w:rFonts w:ascii="宋体" w:hAnsi="宋体" w:cs="宋体" w:hint="eastAsia"/>
                <w:b/>
                <w:bCs/>
                <w:color w:val="0000FF"/>
                <w:kern w:val="0"/>
                <w:sz w:val="18"/>
                <w:szCs w:val="18"/>
              </w:rPr>
              <w:t>（</w:t>
            </w:r>
            <w:proofErr w:type="gramStart"/>
            <w:r w:rsidRPr="00C17EF4">
              <w:rPr>
                <w:rFonts w:ascii="宋体" w:hAnsi="宋体" w:cs="宋体" w:hint="eastAsia"/>
                <w:b/>
                <w:bCs/>
                <w:color w:val="0000FF"/>
                <w:kern w:val="0"/>
                <w:sz w:val="18"/>
                <w:szCs w:val="18"/>
              </w:rPr>
              <w:t>二维图</w:t>
            </w:r>
            <w:proofErr w:type="gramEnd"/>
            <w:r w:rsidRPr="00C17EF4">
              <w:rPr>
                <w:rFonts w:ascii="宋体" w:hAnsi="宋体" w:cs="宋体" w:hint="eastAsia"/>
                <w:b/>
                <w:bCs/>
                <w:color w:val="0000FF"/>
                <w:kern w:val="0"/>
                <w:sz w:val="18"/>
                <w:szCs w:val="18"/>
              </w:rPr>
              <w:t>&amp;三维模型-含详细尺寸、产品规格、材质、技术参数、性能曲线，技术&amp;工艺规范、阶段性样件或产品等）</w:t>
            </w:r>
          </w:p>
        </w:tc>
      </w:tr>
      <w:tr w:rsidR="00B5403D" w:rsidRPr="00C17EF4" w14:paraId="1EB0C9C4"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760E0A6E"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13B3134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57F835D5" w14:textId="65ABAC88"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生产（设计实现）工艺流程</w:t>
            </w:r>
          </w:p>
        </w:tc>
        <w:tc>
          <w:tcPr>
            <w:tcW w:w="341" w:type="pct"/>
            <w:tcBorders>
              <w:top w:val="nil"/>
              <w:left w:val="nil"/>
              <w:bottom w:val="single" w:sz="4" w:space="0" w:color="auto"/>
              <w:right w:val="single" w:sz="4" w:space="0" w:color="auto"/>
            </w:tcBorders>
            <w:vAlign w:val="center"/>
          </w:tcPr>
          <w:p w14:paraId="68360372" w14:textId="719C5090"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567178E3" w14:textId="38DFC5F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提供相应的生产（设计实现）工艺流程图、工艺介绍、关键节点、关键工艺管控和关键设备清单；</w:t>
            </w:r>
          </w:p>
        </w:tc>
      </w:tr>
      <w:tr w:rsidR="00B5403D" w:rsidRPr="00C17EF4" w14:paraId="4D9AFEC7"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41A43C41"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54A863A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5B04CA6C" w14:textId="5A9712D4"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技术改进</w:t>
            </w:r>
          </w:p>
        </w:tc>
        <w:tc>
          <w:tcPr>
            <w:tcW w:w="341" w:type="pct"/>
            <w:tcBorders>
              <w:top w:val="nil"/>
              <w:left w:val="nil"/>
              <w:bottom w:val="single" w:sz="4" w:space="0" w:color="auto"/>
              <w:right w:val="single" w:sz="4" w:space="0" w:color="auto"/>
            </w:tcBorders>
            <w:vAlign w:val="center"/>
          </w:tcPr>
          <w:p w14:paraId="61D6849F" w14:textId="70BA3B0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3763D354" w14:textId="64972BBB"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1、积极配合及响应需求技术部门的新技术开发、新状态变更、优化改进，联合试制试验的承诺函；</w:t>
            </w:r>
          </w:p>
          <w:p w14:paraId="0BAF2106" w14:textId="16758D50"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2、及时提供行业先进技术，联合开发推广的承诺函；</w:t>
            </w:r>
          </w:p>
          <w:p w14:paraId="1A33B283" w14:textId="5455EE9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3、近</w:t>
            </w:r>
            <w:r>
              <w:rPr>
                <w:rFonts w:ascii="宋体" w:hAnsi="宋体" w:cs="宋体" w:hint="eastAsia"/>
                <w:b/>
                <w:bCs/>
                <w:color w:val="FF0000"/>
                <w:kern w:val="0"/>
                <w:sz w:val="18"/>
                <w:szCs w:val="18"/>
              </w:rPr>
              <w:t>3</w:t>
            </w:r>
            <w:r w:rsidRPr="00C17EF4">
              <w:rPr>
                <w:rFonts w:ascii="宋体" w:hAnsi="宋体" w:cs="宋体" w:hint="eastAsia"/>
                <w:b/>
                <w:bCs/>
                <w:color w:val="000000"/>
                <w:kern w:val="0"/>
                <w:sz w:val="18"/>
                <w:szCs w:val="18"/>
              </w:rPr>
              <w:t>年（20</w:t>
            </w:r>
            <w:r>
              <w:rPr>
                <w:rFonts w:ascii="宋体" w:hAnsi="宋体" w:cs="宋体" w:hint="eastAsia"/>
                <w:b/>
                <w:bCs/>
                <w:color w:val="FF0000"/>
                <w:kern w:val="0"/>
                <w:sz w:val="18"/>
                <w:szCs w:val="18"/>
              </w:rPr>
              <w:t>23</w:t>
            </w:r>
            <w:r w:rsidRPr="00C17EF4">
              <w:rPr>
                <w:rFonts w:ascii="宋体" w:hAnsi="宋体" w:cs="宋体" w:hint="eastAsia"/>
                <w:b/>
                <w:bCs/>
                <w:color w:val="000000"/>
                <w:kern w:val="0"/>
                <w:sz w:val="18"/>
                <w:szCs w:val="18"/>
              </w:rPr>
              <w:t xml:space="preserve"> -20</w:t>
            </w:r>
            <w:r>
              <w:rPr>
                <w:rFonts w:ascii="宋体" w:hAnsi="宋体" w:cs="宋体" w:hint="eastAsia"/>
                <w:b/>
                <w:bCs/>
                <w:color w:val="FF0000"/>
                <w:kern w:val="0"/>
                <w:sz w:val="18"/>
                <w:szCs w:val="18"/>
              </w:rPr>
              <w:t>25</w:t>
            </w:r>
            <w:r w:rsidRPr="00C17EF4">
              <w:rPr>
                <w:rFonts w:ascii="宋体" w:hAnsi="宋体" w:cs="宋体" w:hint="eastAsia"/>
                <w:b/>
                <w:bCs/>
                <w:color w:val="000000"/>
                <w:kern w:val="0"/>
                <w:sz w:val="18"/>
                <w:szCs w:val="18"/>
              </w:rPr>
              <w:t>年度）技术/服务改进&amp;创新投入支出情况年度列表-公司盖章；</w:t>
            </w:r>
          </w:p>
        </w:tc>
      </w:tr>
      <w:tr w:rsidR="00B5403D" w:rsidRPr="00C17EF4" w14:paraId="1F694FB5"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497A8A1F"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7D11975B"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7A5D2350"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技术加分项-</w:t>
            </w:r>
          </w:p>
          <w:p w14:paraId="26E884EE" w14:textId="31BBE3A0" w:rsidR="00B5403D" w:rsidRPr="00C17EF4" w:rsidRDefault="00B5403D" w:rsidP="00C17EF4">
            <w:pPr>
              <w:widowControl/>
              <w:wordWrap w:val="0"/>
              <w:spacing w:line="240" w:lineRule="exact"/>
              <w:jc w:val="center"/>
              <w:rPr>
                <w:rFonts w:ascii="宋体" w:hAnsi="宋体" w:cs="宋体" w:hint="eastAsia"/>
                <w:b/>
                <w:bCs/>
                <w:color w:val="000000"/>
                <w:kern w:val="0"/>
                <w:sz w:val="18"/>
                <w:szCs w:val="18"/>
                <w:highlight w:val="yellow"/>
              </w:rPr>
            </w:pPr>
            <w:r w:rsidRPr="00C17EF4">
              <w:rPr>
                <w:rFonts w:ascii="宋体" w:hAnsi="宋体" w:cs="宋体" w:hint="eastAsia"/>
                <w:b/>
                <w:bCs/>
                <w:color w:val="000000"/>
                <w:kern w:val="0"/>
                <w:sz w:val="18"/>
                <w:szCs w:val="18"/>
              </w:rPr>
              <w:t>（技术企业核心竞争力及知识产权能力）</w:t>
            </w:r>
          </w:p>
        </w:tc>
        <w:tc>
          <w:tcPr>
            <w:tcW w:w="341" w:type="pct"/>
            <w:tcBorders>
              <w:top w:val="nil"/>
              <w:left w:val="nil"/>
              <w:bottom w:val="single" w:sz="4" w:space="0" w:color="auto"/>
              <w:right w:val="single" w:sz="4" w:space="0" w:color="auto"/>
            </w:tcBorders>
            <w:vAlign w:val="center"/>
            <w:hideMark/>
          </w:tcPr>
          <w:p w14:paraId="41407680" w14:textId="19B796AE" w:rsidR="00B5403D" w:rsidRPr="00C17EF4" w:rsidRDefault="00B5403D" w:rsidP="00C17EF4">
            <w:pPr>
              <w:widowControl/>
              <w:wordWrap w:val="0"/>
              <w:spacing w:line="240" w:lineRule="exact"/>
              <w:jc w:val="center"/>
              <w:rPr>
                <w:rFonts w:ascii="宋体" w:hAnsi="宋体" w:cs="宋体" w:hint="eastAsia"/>
                <w:b/>
                <w:bCs/>
                <w:color w:val="000000"/>
                <w:kern w:val="0"/>
                <w:sz w:val="18"/>
                <w:szCs w:val="18"/>
                <w:highlight w:val="yellow"/>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1FA0F8D9"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1、与项目相关的发明专利、实用新型专利、外观专利等；</w:t>
            </w:r>
          </w:p>
          <w:p w14:paraId="161CECF5" w14:textId="48ED48B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2、相应行业、国家规范起草者等技术创新&amp;知识产权能力证明材料；</w:t>
            </w:r>
          </w:p>
        </w:tc>
      </w:tr>
      <w:tr w:rsidR="00B5403D" w:rsidRPr="00C17EF4" w14:paraId="426E2054" w14:textId="77777777" w:rsidTr="00B5403D">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26239A9D"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w:t>
            </w:r>
          </w:p>
        </w:tc>
        <w:tc>
          <w:tcPr>
            <w:tcW w:w="355" w:type="pct"/>
            <w:vMerge w:val="restart"/>
            <w:tcBorders>
              <w:top w:val="nil"/>
              <w:left w:val="single" w:sz="4" w:space="0" w:color="auto"/>
              <w:bottom w:val="single" w:sz="4" w:space="0" w:color="auto"/>
              <w:right w:val="single" w:sz="4" w:space="0" w:color="auto"/>
            </w:tcBorders>
            <w:vAlign w:val="center"/>
            <w:hideMark/>
          </w:tcPr>
          <w:p w14:paraId="3EEF33EE"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品质Q</w:t>
            </w:r>
          </w:p>
        </w:tc>
        <w:tc>
          <w:tcPr>
            <w:tcW w:w="876" w:type="pct"/>
            <w:tcBorders>
              <w:top w:val="nil"/>
              <w:left w:val="nil"/>
              <w:bottom w:val="single" w:sz="4" w:space="0" w:color="auto"/>
              <w:right w:val="single" w:sz="4" w:space="0" w:color="auto"/>
            </w:tcBorders>
            <w:vAlign w:val="center"/>
            <w:hideMark/>
          </w:tcPr>
          <w:p w14:paraId="79A80275" w14:textId="43DA62A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品质保证体系及执行</w:t>
            </w:r>
          </w:p>
        </w:tc>
        <w:tc>
          <w:tcPr>
            <w:tcW w:w="341" w:type="pct"/>
            <w:tcBorders>
              <w:top w:val="nil"/>
              <w:left w:val="nil"/>
              <w:bottom w:val="single" w:sz="4" w:space="0" w:color="auto"/>
              <w:right w:val="single" w:sz="4" w:space="0" w:color="auto"/>
            </w:tcBorders>
            <w:vAlign w:val="center"/>
            <w:hideMark/>
          </w:tcPr>
          <w:p w14:paraId="3D7329E8" w14:textId="3D7D7BB5"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0DE09C9E" w14:textId="49A7EE70"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1、★提供相应质量管理体系证书（若为质量体系证书取得承诺，取得时间不得超出投标期1年后），</w:t>
            </w:r>
            <w:r w:rsidR="00E760DD">
              <w:rPr>
                <w:rFonts w:ascii="宋体" w:hAnsi="宋体" w:cs="宋体" w:hint="eastAsia"/>
                <w:b/>
                <w:bCs/>
                <w:color w:val="000000"/>
                <w:kern w:val="0"/>
                <w:sz w:val="18"/>
                <w:szCs w:val="18"/>
              </w:rPr>
              <w:t>要求提供IATF16949</w:t>
            </w:r>
            <w:r w:rsidRPr="00C17EF4">
              <w:rPr>
                <w:rFonts w:ascii="宋体" w:hAnsi="宋体" w:cs="宋体" w:hint="eastAsia"/>
                <w:b/>
                <w:bCs/>
                <w:color w:val="000000"/>
                <w:kern w:val="0"/>
                <w:sz w:val="18"/>
                <w:szCs w:val="18"/>
              </w:rPr>
              <w:t>；</w:t>
            </w:r>
          </w:p>
          <w:p w14:paraId="6693A42D" w14:textId="3BA5886F" w:rsidR="00B5403D" w:rsidRPr="005C2992" w:rsidRDefault="00B5403D" w:rsidP="00C17EF4">
            <w:pPr>
              <w:widowControl/>
              <w:wordWrap w:val="0"/>
              <w:spacing w:line="240" w:lineRule="exact"/>
              <w:jc w:val="left"/>
              <w:rPr>
                <w:rFonts w:ascii="宋体" w:hAnsi="宋体" w:cs="宋体" w:hint="eastAsia"/>
                <w:b/>
                <w:bCs/>
                <w:color w:val="0000FF"/>
                <w:kern w:val="0"/>
                <w:sz w:val="18"/>
                <w:szCs w:val="18"/>
              </w:rPr>
            </w:pPr>
            <w:r w:rsidRPr="00C17EF4">
              <w:rPr>
                <w:rFonts w:ascii="宋体" w:hAnsi="宋体" w:cs="宋体" w:hint="eastAsia"/>
                <w:b/>
                <w:bCs/>
                <w:color w:val="000000"/>
                <w:kern w:val="0"/>
                <w:sz w:val="18"/>
                <w:szCs w:val="18"/>
              </w:rPr>
              <w:t>2、最近一次质量管理体系证书审核</w:t>
            </w:r>
            <w:r>
              <w:rPr>
                <w:rFonts w:ascii="宋体" w:hAnsi="宋体" w:cs="宋体" w:hint="eastAsia"/>
                <w:b/>
                <w:bCs/>
                <w:color w:val="000000"/>
                <w:kern w:val="0"/>
                <w:sz w:val="18"/>
                <w:szCs w:val="18"/>
              </w:rPr>
              <w:t>的</w:t>
            </w:r>
            <w:r w:rsidRPr="00C17EF4">
              <w:rPr>
                <w:rFonts w:ascii="宋体" w:hAnsi="宋体" w:cs="宋体" w:hint="eastAsia"/>
                <w:b/>
                <w:bCs/>
                <w:color w:val="000000"/>
                <w:kern w:val="0"/>
                <w:sz w:val="18"/>
                <w:szCs w:val="18"/>
              </w:rPr>
              <w:t>评审情况</w:t>
            </w:r>
            <w:r w:rsidRPr="00163D4A">
              <w:rPr>
                <w:rFonts w:ascii="宋体" w:hAnsi="宋体" w:cs="宋体" w:hint="eastAsia"/>
                <w:b/>
                <w:bCs/>
                <w:color w:val="0000FF"/>
                <w:kern w:val="0"/>
                <w:sz w:val="18"/>
                <w:szCs w:val="18"/>
              </w:rPr>
              <w:t>（包含但不限于不合格项、整改项及整改措施内容）</w:t>
            </w:r>
          </w:p>
        </w:tc>
      </w:tr>
      <w:tr w:rsidR="00B5403D" w:rsidRPr="00C17EF4" w14:paraId="047E3651"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5058845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6EDAC663"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59F9C5AA" w14:textId="31540314"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品质管理部门组织架构及人员专业性</w:t>
            </w:r>
          </w:p>
        </w:tc>
        <w:tc>
          <w:tcPr>
            <w:tcW w:w="341" w:type="pct"/>
            <w:tcBorders>
              <w:top w:val="nil"/>
              <w:left w:val="nil"/>
              <w:bottom w:val="single" w:sz="4" w:space="0" w:color="auto"/>
              <w:right w:val="single" w:sz="4" w:space="0" w:color="auto"/>
            </w:tcBorders>
            <w:vAlign w:val="center"/>
          </w:tcPr>
          <w:p w14:paraId="5E20F4C8" w14:textId="5708772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03164D9" w14:textId="22D4D74B"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1、提供负责拟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的质量部门组织架构、岗位&amp;职责&amp;分工说明，注明相关质量管理人数、资质等各项情况；</w:t>
            </w:r>
          </w:p>
          <w:p w14:paraId="31F6BBF7" w14:textId="6B323EFE"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2、拟投标项目的负责质量团队核心成员信息</w:t>
            </w:r>
            <w:r w:rsidRPr="00163D4A">
              <w:rPr>
                <w:rFonts w:ascii="宋体" w:hAnsi="宋体" w:cs="宋体" w:hint="eastAsia"/>
                <w:b/>
                <w:bCs/>
                <w:color w:val="0000FF"/>
                <w:kern w:val="0"/>
                <w:sz w:val="18"/>
                <w:szCs w:val="18"/>
              </w:rPr>
              <w:t>（姓名、性别、职位、相关专业、相关专业年限、职称证明、相关项目等）</w:t>
            </w:r>
            <w:r w:rsidRPr="00C17EF4">
              <w:rPr>
                <w:rFonts w:ascii="宋体" w:hAnsi="宋体" w:cs="宋体" w:hint="eastAsia"/>
                <w:b/>
                <w:bCs/>
                <w:color w:val="000000"/>
                <w:kern w:val="0"/>
                <w:sz w:val="18"/>
                <w:szCs w:val="18"/>
              </w:rPr>
              <w:t>；</w:t>
            </w:r>
          </w:p>
          <w:p w14:paraId="1CFD5663" w14:textId="2B9938F9"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3、进料检验、过程检验、成品检验、品质改进、品质体系等模块体系建设及执行介绍；</w:t>
            </w:r>
          </w:p>
        </w:tc>
      </w:tr>
      <w:tr w:rsidR="00B5403D" w:rsidRPr="00C17EF4" w14:paraId="42F7CB06"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15DB208B"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27C28C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4035EBB5"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产品品质目标</w:t>
            </w:r>
          </w:p>
        </w:tc>
        <w:tc>
          <w:tcPr>
            <w:tcW w:w="341" w:type="pct"/>
            <w:tcBorders>
              <w:top w:val="nil"/>
              <w:left w:val="nil"/>
              <w:bottom w:val="single" w:sz="4" w:space="0" w:color="auto"/>
              <w:right w:val="single" w:sz="4" w:space="0" w:color="auto"/>
            </w:tcBorders>
            <w:vAlign w:val="center"/>
            <w:hideMark/>
          </w:tcPr>
          <w:p w14:paraId="6FA0512C" w14:textId="5D51A2B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15358BB0" w14:textId="4D4A8A6E"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1、产品品质目标：承诺拟</w:t>
            </w:r>
            <w:proofErr w:type="gramStart"/>
            <w:r w:rsidRPr="00C17EF4">
              <w:rPr>
                <w:rFonts w:ascii="宋体" w:hAnsi="宋体" w:cs="宋体" w:hint="eastAsia"/>
                <w:b/>
                <w:bCs/>
                <w:color w:val="000000"/>
                <w:kern w:val="0"/>
                <w:sz w:val="18"/>
                <w:szCs w:val="18"/>
              </w:rPr>
              <w:t>供产品</w:t>
            </w:r>
            <w:proofErr w:type="gramEnd"/>
            <w:r w:rsidRPr="00C17EF4">
              <w:rPr>
                <w:rFonts w:ascii="宋体" w:hAnsi="宋体" w:cs="宋体" w:hint="eastAsia"/>
                <w:b/>
                <w:bCs/>
                <w:color w:val="000000"/>
                <w:kern w:val="0"/>
                <w:sz w:val="18"/>
                <w:szCs w:val="18"/>
              </w:rPr>
              <w:t>保修期内的故障率&amp;PPM（将作为后续质量目标考核指标）；</w:t>
            </w:r>
          </w:p>
          <w:p w14:paraId="484F611E" w14:textId="1977EB9C"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FF"/>
                <w:kern w:val="0"/>
                <w:sz w:val="18"/>
                <w:szCs w:val="18"/>
              </w:rPr>
              <w:t>2、根据相关产品在商用车&amp;乘用车厂商配套交货质量情况（可能的话提供相关产品质量数据）；</w:t>
            </w:r>
          </w:p>
        </w:tc>
      </w:tr>
      <w:tr w:rsidR="00B5403D" w:rsidRPr="00C17EF4" w14:paraId="782E3031"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37347414"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7256075E"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696594C3" w14:textId="5799355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产品开发质量水平及一致性质量水平</w:t>
            </w:r>
          </w:p>
        </w:tc>
        <w:tc>
          <w:tcPr>
            <w:tcW w:w="341" w:type="pct"/>
            <w:tcBorders>
              <w:top w:val="nil"/>
              <w:left w:val="nil"/>
              <w:bottom w:val="single" w:sz="4" w:space="0" w:color="auto"/>
              <w:right w:val="single" w:sz="4" w:space="0" w:color="auto"/>
            </w:tcBorders>
            <w:vAlign w:val="center"/>
            <w:hideMark/>
          </w:tcPr>
          <w:p w14:paraId="7908E12A" w14:textId="6E2E9960"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10D02AEC" w14:textId="5125B3F0" w:rsidR="00B5403D" w:rsidRPr="00C17EF4" w:rsidRDefault="00B5403D" w:rsidP="00C17EF4">
            <w:pPr>
              <w:pStyle w:val="a7"/>
              <w:widowControl/>
              <w:numPr>
                <w:ilvl w:val="1"/>
                <w:numId w:val="10"/>
              </w:numPr>
              <w:wordWrap w:val="0"/>
              <w:spacing w:line="240" w:lineRule="exact"/>
              <w:ind w:left="0" w:firstLineChars="0" w:firstLine="0"/>
              <w:jc w:val="left"/>
              <w:rPr>
                <w:rFonts w:ascii="宋体" w:hAnsi="宋体" w:cs="宋体" w:hint="eastAsia"/>
                <w:b/>
                <w:bCs/>
                <w:color w:val="FF0000"/>
                <w:kern w:val="0"/>
                <w:sz w:val="18"/>
                <w:szCs w:val="18"/>
              </w:rPr>
            </w:pPr>
            <w:r w:rsidRPr="00C17EF4">
              <w:rPr>
                <w:rFonts w:ascii="宋体" w:hAnsi="宋体" w:cs="宋体" w:hint="eastAsia"/>
                <w:b/>
                <w:bCs/>
                <w:color w:val="000000" w:themeColor="text1"/>
                <w:kern w:val="0"/>
                <w:sz w:val="18"/>
                <w:szCs w:val="18"/>
              </w:rPr>
              <w:t>提供招标标的件或同类件的一致性控制计划；</w:t>
            </w:r>
            <w:r w:rsidRPr="00C17EF4">
              <w:rPr>
                <w:rFonts w:ascii="宋体" w:hAnsi="宋体" w:cs="宋体" w:hint="eastAsia"/>
                <w:b/>
                <w:bCs/>
                <w:color w:val="FF0000"/>
                <w:kern w:val="0"/>
                <w:sz w:val="18"/>
                <w:szCs w:val="18"/>
              </w:rPr>
              <w:t xml:space="preserve"> </w:t>
            </w:r>
          </w:p>
          <w:p w14:paraId="0EEBBDA7" w14:textId="2618E6B9" w:rsidR="00B5403D" w:rsidRPr="00C17EF4" w:rsidRDefault="00B5403D" w:rsidP="00C17EF4">
            <w:pPr>
              <w:pStyle w:val="a7"/>
              <w:widowControl/>
              <w:numPr>
                <w:ilvl w:val="1"/>
                <w:numId w:val="10"/>
              </w:numPr>
              <w:wordWrap w:val="0"/>
              <w:spacing w:line="240" w:lineRule="exact"/>
              <w:ind w:left="0" w:firstLineChars="0" w:firstLine="0"/>
              <w:jc w:val="left"/>
              <w:rPr>
                <w:rFonts w:ascii="宋体" w:hAnsi="宋体" w:cs="宋体" w:hint="eastAsia"/>
                <w:b/>
                <w:bCs/>
                <w:color w:val="000000" w:themeColor="text1"/>
                <w:kern w:val="0"/>
                <w:sz w:val="18"/>
                <w:szCs w:val="18"/>
              </w:rPr>
            </w:pPr>
            <w:r w:rsidRPr="00C17EF4">
              <w:rPr>
                <w:rFonts w:ascii="宋体" w:hAnsi="宋体" w:cs="宋体" w:hint="eastAsia"/>
                <w:b/>
                <w:bCs/>
                <w:color w:val="000000" w:themeColor="text1"/>
                <w:kern w:val="0"/>
                <w:sz w:val="18"/>
                <w:szCs w:val="18"/>
              </w:rPr>
              <w:t>提供招标标的件或同类件的性能参数测试方案；</w:t>
            </w:r>
          </w:p>
          <w:p w14:paraId="44977A55" w14:textId="2457FDFB" w:rsidR="00B5403D" w:rsidRPr="00C17EF4" w:rsidRDefault="00B5403D" w:rsidP="00C17EF4">
            <w:pPr>
              <w:pStyle w:val="a7"/>
              <w:widowControl/>
              <w:numPr>
                <w:ilvl w:val="1"/>
                <w:numId w:val="10"/>
              </w:numPr>
              <w:wordWrap w:val="0"/>
              <w:spacing w:line="240" w:lineRule="exact"/>
              <w:ind w:left="0" w:firstLineChars="0" w:firstLine="0"/>
              <w:jc w:val="left"/>
              <w:rPr>
                <w:rFonts w:ascii="宋体" w:hAnsi="宋体" w:cs="宋体" w:hint="eastAsia"/>
                <w:b/>
                <w:bCs/>
                <w:color w:val="000000" w:themeColor="text1"/>
                <w:kern w:val="0"/>
                <w:sz w:val="18"/>
                <w:szCs w:val="18"/>
              </w:rPr>
            </w:pPr>
            <w:r w:rsidRPr="00C17EF4">
              <w:rPr>
                <w:rFonts w:ascii="宋体" w:hAnsi="宋体" w:cs="宋体" w:hint="eastAsia"/>
                <w:b/>
                <w:bCs/>
                <w:color w:val="000000" w:themeColor="text1"/>
                <w:kern w:val="0"/>
                <w:sz w:val="18"/>
                <w:szCs w:val="18"/>
              </w:rPr>
              <w:t>针对关键件重要件提供产品可</w:t>
            </w:r>
            <w:proofErr w:type="gramStart"/>
            <w:r w:rsidRPr="00C17EF4">
              <w:rPr>
                <w:rFonts w:ascii="宋体" w:hAnsi="宋体" w:cs="宋体" w:hint="eastAsia"/>
                <w:b/>
                <w:bCs/>
                <w:color w:val="000000" w:themeColor="text1"/>
                <w:kern w:val="0"/>
                <w:sz w:val="18"/>
                <w:szCs w:val="18"/>
              </w:rPr>
              <w:t>追溯性管控</w:t>
            </w:r>
            <w:proofErr w:type="gramEnd"/>
            <w:r w:rsidRPr="00C17EF4">
              <w:rPr>
                <w:rFonts w:ascii="宋体" w:hAnsi="宋体" w:cs="宋体" w:hint="eastAsia"/>
                <w:b/>
                <w:bCs/>
                <w:color w:val="000000" w:themeColor="text1"/>
                <w:kern w:val="0"/>
                <w:sz w:val="18"/>
                <w:szCs w:val="18"/>
              </w:rPr>
              <w:t>系统说明，并保证能与我司的产品追溯系统对接；</w:t>
            </w:r>
          </w:p>
        </w:tc>
      </w:tr>
      <w:tr w:rsidR="00B5403D" w:rsidRPr="00C17EF4" w14:paraId="33F05235"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1EFBB367"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91E3AAE"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57BDEAE5"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产品检测</w:t>
            </w:r>
          </w:p>
        </w:tc>
        <w:tc>
          <w:tcPr>
            <w:tcW w:w="341" w:type="pct"/>
            <w:tcBorders>
              <w:top w:val="nil"/>
              <w:left w:val="nil"/>
              <w:bottom w:val="single" w:sz="4" w:space="0" w:color="auto"/>
              <w:right w:val="single" w:sz="4" w:space="0" w:color="auto"/>
            </w:tcBorders>
            <w:vAlign w:val="center"/>
            <w:hideMark/>
          </w:tcPr>
          <w:p w14:paraId="2BE92A2F" w14:textId="44E5EE7A"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330B5D00" w14:textId="5E80E507" w:rsidR="00B5403D" w:rsidRPr="00F61F93" w:rsidRDefault="00B5403D" w:rsidP="00F61F93">
            <w:pPr>
              <w:pStyle w:val="a7"/>
              <w:numPr>
                <w:ilvl w:val="0"/>
                <w:numId w:val="15"/>
              </w:numPr>
              <w:spacing w:line="240" w:lineRule="exact"/>
              <w:ind w:left="0" w:firstLineChars="0" w:firstLine="0"/>
              <w:jc w:val="left"/>
              <w:rPr>
                <w:rFonts w:ascii="宋体" w:hAnsi="宋体" w:cs="宋体" w:hint="eastAsia"/>
                <w:b/>
                <w:bCs/>
                <w:color w:val="FF0000"/>
                <w:kern w:val="0"/>
                <w:sz w:val="18"/>
                <w:szCs w:val="18"/>
              </w:rPr>
            </w:pPr>
            <w:r w:rsidRPr="00C17EF4">
              <w:rPr>
                <w:rFonts w:ascii="宋体" w:hAnsi="宋体" w:cs="宋体" w:hint="eastAsia"/>
                <w:b/>
                <w:bCs/>
                <w:color w:val="000000"/>
                <w:kern w:val="0"/>
                <w:sz w:val="18"/>
                <w:szCs w:val="18"/>
              </w:rPr>
              <w:t>提供招标标的件或同类件的第三方检测报告</w:t>
            </w:r>
            <w:r w:rsidRPr="00163D4A">
              <w:rPr>
                <w:rFonts w:ascii="宋体" w:hAnsi="宋体" w:cs="宋体" w:hint="eastAsia"/>
                <w:b/>
                <w:bCs/>
                <w:color w:val="0000FF"/>
                <w:kern w:val="0"/>
                <w:sz w:val="18"/>
                <w:szCs w:val="18"/>
              </w:rPr>
              <w:t>（有效期在近3年内或产品检测报告承诺函）</w:t>
            </w:r>
            <w:r w:rsidRPr="00C17EF4">
              <w:rPr>
                <w:rFonts w:ascii="宋体" w:hAnsi="宋体" w:cs="宋体" w:hint="eastAsia"/>
                <w:b/>
                <w:bCs/>
                <w:color w:val="000000"/>
                <w:kern w:val="0"/>
                <w:sz w:val="18"/>
                <w:szCs w:val="18"/>
              </w:rPr>
              <w:t>，其中包含相关的重要结构、功能、型式试验项目；</w:t>
            </w:r>
            <w:r w:rsidR="00F61F93" w:rsidRPr="00F61F93">
              <w:rPr>
                <w:rFonts w:ascii="宋体" w:hAnsi="宋体" w:cs="宋体" w:hint="eastAsia"/>
                <w:b/>
                <w:bCs/>
                <w:color w:val="FF0000"/>
                <w:kern w:val="0"/>
                <w:sz w:val="18"/>
                <w:szCs w:val="18"/>
              </w:rPr>
              <w:t>【</w:t>
            </w:r>
            <w:r w:rsidRPr="00F61F93">
              <w:rPr>
                <w:rFonts w:ascii="宋体" w:hAnsi="宋体" w:cs="宋体" w:hint="eastAsia"/>
                <w:b/>
                <w:bCs/>
                <w:color w:val="FF0000"/>
                <w:kern w:val="0"/>
                <w:sz w:val="18"/>
                <w:szCs w:val="18"/>
              </w:rPr>
              <w:t>包含但不限于</w:t>
            </w:r>
            <w:r w:rsidR="00F61F93" w:rsidRPr="00F61F93">
              <w:rPr>
                <w:rFonts w:ascii="宋体" w:hAnsi="宋体" w:cs="宋体"/>
                <w:b/>
                <w:bCs/>
                <w:color w:val="FF0000"/>
                <w:kern w:val="0"/>
                <w:sz w:val="18"/>
                <w:szCs w:val="18"/>
              </w:rPr>
              <w:t>材质化学成分检测</w:t>
            </w:r>
            <w:r w:rsidR="00F61F93" w:rsidRPr="00F61F93">
              <w:rPr>
                <w:rFonts w:ascii="宋体" w:hAnsi="宋体" w:cs="宋体" w:hint="eastAsia"/>
                <w:b/>
                <w:bCs/>
                <w:color w:val="FF0000"/>
                <w:kern w:val="0"/>
                <w:sz w:val="18"/>
                <w:szCs w:val="18"/>
              </w:rPr>
              <w:t>、</w:t>
            </w:r>
            <w:r w:rsidR="00F61F93" w:rsidRPr="00F61F93">
              <w:rPr>
                <w:rFonts w:ascii="宋体" w:hAnsi="宋体" w:cs="宋体"/>
                <w:b/>
                <w:bCs/>
                <w:color w:val="FF0000"/>
                <w:kern w:val="0"/>
                <w:sz w:val="18"/>
                <w:szCs w:val="18"/>
              </w:rPr>
              <w:t>硬度检测</w:t>
            </w:r>
            <w:r w:rsidR="00F61F93" w:rsidRPr="00F61F93">
              <w:rPr>
                <w:rFonts w:ascii="宋体" w:hAnsi="宋体" w:cs="宋体" w:hint="eastAsia"/>
                <w:b/>
                <w:bCs/>
                <w:color w:val="FF0000"/>
                <w:kern w:val="0"/>
                <w:sz w:val="18"/>
                <w:szCs w:val="18"/>
              </w:rPr>
              <w:t>、</w:t>
            </w:r>
            <w:r w:rsidR="00F61F93" w:rsidRPr="00F61F93">
              <w:rPr>
                <w:rFonts w:ascii="宋体" w:hAnsi="宋体" w:cs="宋体"/>
                <w:b/>
                <w:bCs/>
                <w:color w:val="FF0000"/>
                <w:kern w:val="0"/>
                <w:sz w:val="18"/>
                <w:szCs w:val="18"/>
              </w:rPr>
              <w:t>机械力学性能检测</w:t>
            </w:r>
            <w:r w:rsidR="00F61F93" w:rsidRPr="00F61F93">
              <w:rPr>
                <w:rFonts w:ascii="宋体" w:hAnsi="宋体" w:cs="宋体" w:hint="eastAsia"/>
                <w:b/>
                <w:bCs/>
                <w:color w:val="FF0000"/>
                <w:kern w:val="0"/>
                <w:sz w:val="18"/>
                <w:szCs w:val="18"/>
              </w:rPr>
              <w:t>（抗拉、屈服、断后伸长率、保证载荷性能、螺纹整体承载&amp;抗滑移&amp;抗破坏性能等）、</w:t>
            </w:r>
            <w:r w:rsidR="00F61F93" w:rsidRPr="00F61F93">
              <w:rPr>
                <w:rFonts w:ascii="宋体" w:hAnsi="宋体" w:cs="宋体"/>
                <w:b/>
                <w:bCs/>
                <w:color w:val="FF0000"/>
                <w:kern w:val="0"/>
                <w:sz w:val="18"/>
                <w:szCs w:val="18"/>
              </w:rPr>
              <w:t>盐雾耐腐蚀性能检测</w:t>
            </w:r>
            <w:r w:rsidR="00F61F93" w:rsidRPr="00F61F93">
              <w:rPr>
                <w:rFonts w:ascii="宋体" w:hAnsi="宋体" w:cs="宋体" w:hint="eastAsia"/>
                <w:b/>
                <w:bCs/>
                <w:color w:val="FF0000"/>
                <w:kern w:val="0"/>
                <w:sz w:val="18"/>
                <w:szCs w:val="18"/>
              </w:rPr>
              <w:t>等，第三方检测机构须有CMA、CNAS双资质】</w:t>
            </w:r>
          </w:p>
          <w:p w14:paraId="10A7E8A1" w14:textId="09ABE6B7" w:rsidR="00B5403D" w:rsidRPr="00C17EF4" w:rsidRDefault="00B5403D" w:rsidP="00C17EF4">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lastRenderedPageBreak/>
              <w:t>提供招标标的件或同类件的产品性能年度试验计划；产品的试验实施是由</w:t>
            </w:r>
            <w:r w:rsidRPr="00C17EF4">
              <w:rPr>
                <w:rFonts w:ascii="宋体" w:hAnsi="宋体" w:cs="宋体" w:hint="eastAsia"/>
                <w:b/>
                <w:bCs/>
                <w:color w:val="0000FF"/>
                <w:kern w:val="0"/>
                <w:sz w:val="18"/>
                <w:szCs w:val="18"/>
              </w:rPr>
              <w:t>自建实验室？/委外实验机构（长期/随机）</w:t>
            </w:r>
            <w:r w:rsidRPr="00C17EF4">
              <w:rPr>
                <w:rFonts w:ascii="宋体" w:hAnsi="宋体" w:cs="宋体" w:hint="eastAsia"/>
                <w:b/>
                <w:bCs/>
                <w:color w:val="000000"/>
                <w:kern w:val="0"/>
                <w:sz w:val="18"/>
                <w:szCs w:val="18"/>
              </w:rPr>
              <w:t>实施的说明, 并附检测实验室资质证明；</w:t>
            </w:r>
          </w:p>
          <w:p w14:paraId="58AC184F" w14:textId="39F7430F" w:rsidR="00B5403D" w:rsidRPr="00C17EF4" w:rsidRDefault="00B5403D" w:rsidP="00C17EF4">
            <w:pPr>
              <w:pStyle w:val="a7"/>
              <w:widowControl/>
              <w:numPr>
                <w:ilvl w:val="0"/>
                <w:numId w:val="15"/>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提供招标标的件或同类件的关键特性清单及相应的检测设备、检测手段、检测方法（SPC\MSA)；</w:t>
            </w:r>
          </w:p>
        </w:tc>
      </w:tr>
      <w:tr w:rsidR="00B5403D" w:rsidRPr="00C17EF4" w14:paraId="272CB374"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258E96F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A42682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10A2ABFD"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品质考核承诺</w:t>
            </w:r>
          </w:p>
        </w:tc>
        <w:tc>
          <w:tcPr>
            <w:tcW w:w="341" w:type="pct"/>
            <w:tcBorders>
              <w:top w:val="nil"/>
              <w:left w:val="nil"/>
              <w:bottom w:val="single" w:sz="4" w:space="0" w:color="auto"/>
              <w:right w:val="single" w:sz="4" w:space="0" w:color="auto"/>
            </w:tcBorders>
            <w:vAlign w:val="center"/>
            <w:hideMark/>
          </w:tcPr>
          <w:p w14:paraId="4BACBA23"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582624E2" w14:textId="1D9B0D3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★提供标书合同附件的《供应商质量质保协议》-盖章</w:t>
            </w:r>
          </w:p>
        </w:tc>
      </w:tr>
      <w:tr w:rsidR="00B5403D" w:rsidRPr="00C17EF4" w14:paraId="39319AAB"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78ED3976"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FC2594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1DE7EAE9"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品质改善</w:t>
            </w:r>
          </w:p>
        </w:tc>
        <w:tc>
          <w:tcPr>
            <w:tcW w:w="341" w:type="pct"/>
            <w:tcBorders>
              <w:top w:val="nil"/>
              <w:left w:val="nil"/>
              <w:bottom w:val="single" w:sz="4" w:space="0" w:color="auto"/>
              <w:right w:val="single" w:sz="4" w:space="0" w:color="auto"/>
            </w:tcBorders>
            <w:vAlign w:val="center"/>
            <w:hideMark/>
          </w:tcPr>
          <w:p w14:paraId="652BB89F" w14:textId="435DA806"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4FB71A6F" w14:textId="1FEC0C48" w:rsidR="00B5403D" w:rsidRPr="00C17EF4" w:rsidRDefault="00B5403D"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提供相关供货产品的品质改善管理方案或流程范例-</w:t>
            </w:r>
            <w:r w:rsidRPr="00C17EF4">
              <w:rPr>
                <w:rFonts w:ascii="宋体" w:hAnsi="宋体" w:cs="宋体" w:hint="eastAsia"/>
                <w:b/>
                <w:bCs/>
                <w:color w:val="0000FF"/>
                <w:kern w:val="0"/>
                <w:sz w:val="18"/>
                <w:szCs w:val="18"/>
              </w:rPr>
              <w:t>（环境、方法、设备、人员、测量、材料、设计等）</w:t>
            </w:r>
            <w:r w:rsidRPr="00C17EF4">
              <w:rPr>
                <w:rFonts w:ascii="宋体" w:hAnsi="宋体" w:cs="宋体" w:hint="eastAsia"/>
                <w:b/>
                <w:bCs/>
                <w:color w:val="000000"/>
                <w:kern w:val="0"/>
                <w:sz w:val="18"/>
                <w:szCs w:val="18"/>
              </w:rPr>
              <w:t>或</w:t>
            </w:r>
            <w:r w:rsidRPr="009152CE">
              <w:rPr>
                <w:rFonts w:ascii="宋体" w:hAnsi="宋体" w:cs="宋体" w:hint="eastAsia"/>
                <w:b/>
                <w:bCs/>
                <w:color w:val="000000"/>
                <w:kern w:val="0"/>
                <w:sz w:val="18"/>
                <w:szCs w:val="18"/>
              </w:rPr>
              <w:t>提供拟招标标的件或同类件的质量整改8D报告</w:t>
            </w:r>
            <w:r w:rsidRPr="00163D4A">
              <w:rPr>
                <w:rFonts w:ascii="宋体" w:hAnsi="宋体" w:cs="宋体" w:hint="eastAsia"/>
                <w:b/>
                <w:bCs/>
                <w:color w:val="FF0000"/>
                <w:kern w:val="0"/>
                <w:sz w:val="18"/>
                <w:szCs w:val="18"/>
              </w:rPr>
              <w:t>1</w:t>
            </w:r>
            <w:r w:rsidRPr="00C17EF4">
              <w:rPr>
                <w:rFonts w:ascii="宋体" w:hAnsi="宋体" w:cs="宋体" w:hint="eastAsia"/>
                <w:b/>
                <w:bCs/>
                <w:color w:val="000000"/>
                <w:kern w:val="0"/>
                <w:sz w:val="18"/>
                <w:szCs w:val="18"/>
              </w:rPr>
              <w:t>份；</w:t>
            </w:r>
          </w:p>
          <w:p w14:paraId="5F02011B" w14:textId="173AB653" w:rsidR="00B5403D" w:rsidRPr="00C17EF4" w:rsidRDefault="00B5403D"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快速响应主机厂的质量反馈的机制及模式介绍；</w:t>
            </w:r>
            <w:r w:rsidRPr="00C17EF4">
              <w:rPr>
                <w:rFonts w:ascii="宋体" w:hAnsi="宋体" w:cs="宋体" w:hint="eastAsia"/>
                <w:b/>
                <w:bCs/>
                <w:color w:val="0000FF"/>
                <w:kern w:val="0"/>
                <w:sz w:val="18"/>
                <w:szCs w:val="18"/>
              </w:rPr>
              <w:t>（包含但不限于质量、技术人员快速诊断及锁定问题点，临时措施及快速解决质量造成的影响应对方案，分级分层管理彻底解决质量异常源头问题并做预防性措施方案）</w:t>
            </w:r>
          </w:p>
          <w:p w14:paraId="685E6A75" w14:textId="5B6A15F9" w:rsidR="00B5403D" w:rsidRPr="00C17EF4" w:rsidRDefault="00B5403D" w:rsidP="00C17EF4">
            <w:pPr>
              <w:pStyle w:val="a7"/>
              <w:widowControl/>
              <w:numPr>
                <w:ilvl w:val="0"/>
                <w:numId w:val="16"/>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配合品管部门在产品质量异常时做改善响应及品质工程监察的承诺函；</w:t>
            </w:r>
          </w:p>
        </w:tc>
      </w:tr>
      <w:tr w:rsidR="00B5403D" w:rsidRPr="00C17EF4" w14:paraId="46FC4C6F"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3F076C1C"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ACB4DC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6089C7AD"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其它品质项加分项-</w:t>
            </w:r>
          </w:p>
          <w:p w14:paraId="0473C2CF" w14:textId="20BE23AC"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品质获奖项</w:t>
            </w:r>
          </w:p>
        </w:tc>
        <w:tc>
          <w:tcPr>
            <w:tcW w:w="341" w:type="pct"/>
            <w:tcBorders>
              <w:top w:val="nil"/>
              <w:left w:val="nil"/>
              <w:bottom w:val="single" w:sz="4" w:space="0" w:color="auto"/>
              <w:right w:val="single" w:sz="4" w:space="0" w:color="auto"/>
            </w:tcBorders>
            <w:vAlign w:val="center"/>
            <w:hideMark/>
          </w:tcPr>
          <w:p w14:paraId="680527CF"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384A5D2B" w14:textId="77777777" w:rsidR="00B5403D" w:rsidRPr="00C17EF4" w:rsidRDefault="00B5403D"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近三年获主流商用车厂优秀供应商/质量奖等类似奖项；</w:t>
            </w:r>
          </w:p>
          <w:p w14:paraId="47765B92" w14:textId="77777777" w:rsidR="00B5403D" w:rsidRPr="00C17EF4" w:rsidRDefault="00B5403D"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近三年获得国家/省/市质量奖；</w:t>
            </w:r>
          </w:p>
          <w:p w14:paraId="29A72D95" w14:textId="77777777" w:rsidR="00B5403D" w:rsidRPr="00C17EF4" w:rsidRDefault="00B5403D"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采用QMS软件对企业进行质量管理；</w:t>
            </w:r>
          </w:p>
          <w:p w14:paraId="12841590" w14:textId="2B18A1F1" w:rsidR="00B5403D" w:rsidRPr="00C17EF4" w:rsidRDefault="00B5403D" w:rsidP="00C17EF4">
            <w:pPr>
              <w:pStyle w:val="a7"/>
              <w:widowControl/>
              <w:numPr>
                <w:ilvl w:val="0"/>
                <w:numId w:val="17"/>
              </w:numPr>
              <w:wordWrap w:val="0"/>
              <w:spacing w:line="240" w:lineRule="exact"/>
              <w:ind w:left="0" w:firstLineChars="0" w:firstLine="0"/>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通过其他体系认证</w:t>
            </w:r>
            <w:r w:rsidRPr="00163D4A">
              <w:rPr>
                <w:rFonts w:ascii="宋体" w:hAnsi="宋体" w:cs="宋体" w:hint="eastAsia"/>
                <w:b/>
                <w:bCs/>
                <w:color w:val="0000FF"/>
                <w:kern w:val="0"/>
                <w:sz w:val="18"/>
                <w:szCs w:val="18"/>
              </w:rPr>
              <w:t>（如ESG、信息安全、环境、职业健康、绿色供应链等）</w:t>
            </w:r>
            <w:r w:rsidRPr="00C17EF4">
              <w:rPr>
                <w:rFonts w:ascii="宋体" w:hAnsi="宋体" w:cs="宋体" w:hint="eastAsia"/>
                <w:b/>
                <w:bCs/>
                <w:color w:val="000000"/>
                <w:kern w:val="0"/>
                <w:sz w:val="18"/>
                <w:szCs w:val="18"/>
              </w:rPr>
              <w:t>；</w:t>
            </w:r>
          </w:p>
        </w:tc>
      </w:tr>
      <w:tr w:rsidR="00B5403D" w:rsidRPr="00C17EF4" w14:paraId="6187591D" w14:textId="77777777" w:rsidTr="00B5403D">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580D05E1"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w:t>
            </w:r>
          </w:p>
        </w:tc>
        <w:tc>
          <w:tcPr>
            <w:tcW w:w="355" w:type="pct"/>
            <w:vMerge w:val="restart"/>
            <w:tcBorders>
              <w:top w:val="nil"/>
              <w:left w:val="single" w:sz="4" w:space="0" w:color="auto"/>
              <w:bottom w:val="single" w:sz="4" w:space="0" w:color="auto"/>
              <w:right w:val="single" w:sz="4" w:space="0" w:color="auto"/>
            </w:tcBorders>
            <w:vAlign w:val="center"/>
            <w:hideMark/>
          </w:tcPr>
          <w:p w14:paraId="06A7747D"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供应D</w:t>
            </w:r>
          </w:p>
        </w:tc>
        <w:tc>
          <w:tcPr>
            <w:tcW w:w="876" w:type="pct"/>
            <w:tcBorders>
              <w:top w:val="nil"/>
              <w:left w:val="nil"/>
              <w:bottom w:val="single" w:sz="4" w:space="0" w:color="auto"/>
              <w:right w:val="single" w:sz="4" w:space="0" w:color="auto"/>
            </w:tcBorders>
            <w:vAlign w:val="center"/>
            <w:hideMark/>
          </w:tcPr>
          <w:p w14:paraId="612C9A87"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供应配套半径</w:t>
            </w:r>
          </w:p>
        </w:tc>
        <w:tc>
          <w:tcPr>
            <w:tcW w:w="341" w:type="pct"/>
            <w:tcBorders>
              <w:top w:val="nil"/>
              <w:left w:val="nil"/>
              <w:bottom w:val="single" w:sz="4" w:space="0" w:color="auto"/>
              <w:right w:val="single" w:sz="4" w:space="0" w:color="auto"/>
            </w:tcBorders>
            <w:vAlign w:val="center"/>
            <w:hideMark/>
          </w:tcPr>
          <w:p w14:paraId="073112F3" w14:textId="77AA5368"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B299F78" w14:textId="1894ED2D"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实际生产场地</w:t>
            </w:r>
            <w:r w:rsidRPr="00C17EF4">
              <w:rPr>
                <w:rFonts w:ascii="宋体" w:hAnsi="宋体" w:cs="宋体" w:hint="eastAsia"/>
                <w:b/>
                <w:bCs/>
                <w:kern w:val="0"/>
                <w:sz w:val="18"/>
                <w:szCs w:val="18"/>
              </w:rPr>
              <w:t>或</w:t>
            </w:r>
            <w:r w:rsidRPr="00C17EF4">
              <w:rPr>
                <w:rFonts w:ascii="宋体" w:hAnsi="宋体" w:cs="宋体" w:hint="eastAsia"/>
                <w:b/>
                <w:bCs/>
                <w:color w:val="0000FF"/>
                <w:kern w:val="0"/>
                <w:sz w:val="18"/>
                <w:szCs w:val="18"/>
              </w:rPr>
              <w:t>仓库发货</w:t>
            </w:r>
            <w:r w:rsidRPr="00C17EF4">
              <w:rPr>
                <w:rFonts w:ascii="宋体" w:hAnsi="宋体" w:cs="宋体" w:hint="eastAsia"/>
                <w:b/>
                <w:bCs/>
                <w:color w:val="000000"/>
                <w:kern w:val="0"/>
                <w:sz w:val="18"/>
                <w:szCs w:val="18"/>
              </w:rPr>
              <w:t>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主机厂的距离，附地址地图或</w:t>
            </w:r>
            <w:r w:rsidRPr="00C17EF4">
              <w:rPr>
                <w:rFonts w:ascii="宋体" w:hAnsi="宋体" w:cs="宋体" w:hint="eastAsia"/>
                <w:b/>
                <w:bCs/>
                <w:color w:val="0000FF"/>
                <w:kern w:val="0"/>
                <w:sz w:val="18"/>
                <w:szCs w:val="18"/>
              </w:rPr>
              <w:t>仓储合同</w:t>
            </w:r>
            <w:r w:rsidRPr="00C17EF4">
              <w:rPr>
                <w:rFonts w:ascii="宋体" w:hAnsi="宋体" w:cs="宋体" w:hint="eastAsia"/>
                <w:b/>
                <w:bCs/>
                <w:color w:val="000000"/>
                <w:kern w:val="0"/>
                <w:sz w:val="18"/>
                <w:szCs w:val="18"/>
              </w:rPr>
              <w:t>；</w:t>
            </w:r>
          </w:p>
          <w:p w14:paraId="144E66B8" w14:textId="626D0CE6"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注明使用的常规物流运输方式（</w:t>
            </w:r>
            <w:r w:rsidRPr="00C17EF4">
              <w:rPr>
                <w:rFonts w:ascii="宋体" w:hAnsi="宋体" w:cs="宋体" w:hint="eastAsia"/>
                <w:b/>
                <w:bCs/>
                <w:color w:val="0000FF"/>
                <w:kern w:val="0"/>
                <w:sz w:val="18"/>
                <w:szCs w:val="18"/>
              </w:rPr>
              <w:t>公路、铁路、水路、航空或JIT</w:t>
            </w:r>
            <w:r w:rsidRPr="00C17EF4">
              <w:rPr>
                <w:rFonts w:ascii="宋体" w:hAnsi="宋体" w:cs="宋体" w:hint="eastAsia"/>
                <w:b/>
                <w:bCs/>
                <w:color w:val="000000"/>
                <w:kern w:val="0"/>
                <w:sz w:val="18"/>
                <w:szCs w:val="18"/>
              </w:rPr>
              <w:t>）</w:t>
            </w:r>
          </w:p>
        </w:tc>
      </w:tr>
      <w:tr w:rsidR="00B5403D" w:rsidRPr="00C17EF4" w14:paraId="725AF90E"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1C60FADF"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4F85023F"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3CB3FE6F" w14:textId="74762B2D"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p>
        </w:tc>
        <w:tc>
          <w:tcPr>
            <w:tcW w:w="341" w:type="pct"/>
            <w:tcBorders>
              <w:top w:val="nil"/>
              <w:left w:val="nil"/>
              <w:bottom w:val="single" w:sz="4" w:space="0" w:color="auto"/>
              <w:right w:val="single" w:sz="4" w:space="0" w:color="auto"/>
            </w:tcBorders>
            <w:vAlign w:val="center"/>
          </w:tcPr>
          <w:p w14:paraId="6034B01B" w14:textId="3675009C"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4D89C8B1"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w:t>
            </w:r>
            <w:r w:rsidRPr="00C17EF4">
              <w:rPr>
                <w:rFonts w:ascii="宋体" w:hAnsi="宋体" w:cs="宋体" w:hint="eastAsia"/>
                <w:b/>
                <w:bCs/>
                <w:color w:val="0000FF"/>
                <w:kern w:val="0"/>
                <w:sz w:val="18"/>
                <w:szCs w:val="18"/>
              </w:rPr>
              <w:t>直接生产模式供应或代理/经销供应</w:t>
            </w:r>
            <w:r w:rsidRPr="00C17EF4">
              <w:rPr>
                <w:rFonts w:ascii="宋体" w:hAnsi="宋体" w:cs="宋体" w:hint="eastAsia"/>
                <w:b/>
                <w:bCs/>
                <w:color w:val="000000"/>
                <w:kern w:val="0"/>
                <w:sz w:val="18"/>
                <w:szCs w:val="18"/>
              </w:rPr>
              <w:t>模式，非直接生产模式请提供相应的授权代理/经销等证明；</w:t>
            </w:r>
          </w:p>
          <w:p w14:paraId="31A65234" w14:textId="059430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2、提供能满足的供货</w:t>
            </w:r>
            <w:r>
              <w:rPr>
                <w:rFonts w:ascii="宋体" w:hAnsi="宋体" w:cs="宋体" w:hint="eastAsia"/>
                <w:b/>
                <w:bCs/>
                <w:color w:val="000000"/>
                <w:kern w:val="0"/>
                <w:sz w:val="18"/>
                <w:szCs w:val="18"/>
              </w:rPr>
              <w:t>结算</w:t>
            </w:r>
            <w:r w:rsidRPr="00C17EF4">
              <w:rPr>
                <w:rFonts w:ascii="宋体" w:hAnsi="宋体" w:cs="宋体" w:hint="eastAsia"/>
                <w:b/>
                <w:bCs/>
                <w:color w:val="000000"/>
                <w:kern w:val="0"/>
                <w:sz w:val="18"/>
                <w:szCs w:val="18"/>
              </w:rPr>
              <w:t>模式；（</w:t>
            </w:r>
            <w:r w:rsidRPr="00C17EF4">
              <w:rPr>
                <w:rFonts w:ascii="宋体" w:hAnsi="宋体" w:cs="宋体" w:hint="eastAsia"/>
                <w:b/>
                <w:bCs/>
                <w:color w:val="0000FF"/>
                <w:kern w:val="0"/>
                <w:sz w:val="18"/>
                <w:szCs w:val="18"/>
              </w:rPr>
              <w:t>直接入库、寄售、直接上线</w:t>
            </w:r>
            <w:r>
              <w:rPr>
                <w:rFonts w:ascii="宋体" w:hAnsi="宋体" w:cs="宋体" w:hint="eastAsia"/>
                <w:b/>
                <w:bCs/>
                <w:color w:val="0000FF"/>
                <w:kern w:val="0"/>
                <w:sz w:val="18"/>
                <w:szCs w:val="18"/>
              </w:rPr>
              <w:t>结算</w:t>
            </w:r>
            <w:r w:rsidRPr="00C17EF4">
              <w:rPr>
                <w:rFonts w:ascii="宋体" w:hAnsi="宋体" w:cs="宋体" w:hint="eastAsia"/>
                <w:b/>
                <w:bCs/>
                <w:color w:val="0000FF"/>
                <w:kern w:val="0"/>
                <w:sz w:val="18"/>
                <w:szCs w:val="18"/>
              </w:rPr>
              <w:t>模式</w:t>
            </w:r>
            <w:r w:rsidRPr="00C17EF4">
              <w:rPr>
                <w:rFonts w:ascii="宋体" w:hAnsi="宋体" w:cs="宋体" w:hint="eastAsia"/>
                <w:b/>
                <w:bCs/>
                <w:color w:val="000000"/>
                <w:kern w:val="0"/>
                <w:sz w:val="18"/>
                <w:szCs w:val="18"/>
              </w:rPr>
              <w:t>，可多选）</w:t>
            </w:r>
          </w:p>
        </w:tc>
      </w:tr>
      <w:tr w:rsidR="00B5403D" w:rsidRPr="00C17EF4" w14:paraId="5C439470"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20729C52"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67E3AB70"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2434C3A0" w14:textId="26CA1292"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供应交货期</w:t>
            </w:r>
          </w:p>
        </w:tc>
        <w:tc>
          <w:tcPr>
            <w:tcW w:w="341" w:type="pct"/>
            <w:tcBorders>
              <w:top w:val="nil"/>
              <w:left w:val="nil"/>
              <w:bottom w:val="single" w:sz="4" w:space="0" w:color="auto"/>
              <w:right w:val="single" w:sz="4" w:space="0" w:color="auto"/>
            </w:tcBorders>
            <w:vAlign w:val="center"/>
            <w:hideMark/>
          </w:tcPr>
          <w:p w14:paraId="1741A619" w14:textId="5C4EB29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50440E9" w14:textId="56D03EB4"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bookmarkStart w:id="14" w:name="OLE_LINK10"/>
            <w:r>
              <w:rPr>
                <w:rFonts w:ascii="宋体" w:hAnsi="宋体" w:cs="宋体" w:hint="eastAsia"/>
                <w:b/>
                <w:bCs/>
                <w:color w:val="000000"/>
                <w:kern w:val="0"/>
                <w:sz w:val="18"/>
                <w:szCs w:val="18"/>
              </w:rPr>
              <w:t>批量供货时</w:t>
            </w:r>
            <w:r w:rsidRPr="00C17EF4">
              <w:rPr>
                <w:rFonts w:ascii="宋体" w:hAnsi="宋体" w:cs="宋体" w:hint="eastAsia"/>
                <w:b/>
                <w:bCs/>
                <w:color w:val="000000"/>
                <w:kern w:val="0"/>
                <w:sz w:val="18"/>
                <w:szCs w:val="18"/>
              </w:rPr>
              <w:t>自采购订单下达之日起</w:t>
            </w:r>
            <w:r w:rsidRPr="00C17EF4">
              <w:rPr>
                <w:rFonts w:ascii="宋体" w:hAnsi="宋体" w:cs="宋体"/>
                <w:b/>
                <w:bCs/>
                <w:color w:val="FF0000"/>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（7日/10日/15日/30日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bookmarkEnd w:id="14"/>
          </w:p>
        </w:tc>
      </w:tr>
      <w:tr w:rsidR="00B5403D" w:rsidRPr="00C17EF4" w14:paraId="0E5C8DA6"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27A282A0"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207A0A3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04E6D4DF" w14:textId="68C3FF1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供应数量交付率</w:t>
            </w:r>
          </w:p>
        </w:tc>
        <w:tc>
          <w:tcPr>
            <w:tcW w:w="341" w:type="pct"/>
            <w:tcBorders>
              <w:top w:val="nil"/>
              <w:left w:val="nil"/>
              <w:bottom w:val="single" w:sz="4" w:space="0" w:color="auto"/>
              <w:right w:val="single" w:sz="4" w:space="0" w:color="auto"/>
            </w:tcBorders>
            <w:vAlign w:val="center"/>
            <w:hideMark/>
          </w:tcPr>
          <w:p w14:paraId="26813047" w14:textId="52255332"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568E05E6" w14:textId="68B31B33"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Pr>
                <w:rFonts w:ascii="宋体" w:hAnsi="宋体" w:cs="宋体" w:hint="eastAsia"/>
                <w:b/>
                <w:bCs/>
                <w:color w:val="000000"/>
                <w:kern w:val="0"/>
                <w:sz w:val="18"/>
                <w:szCs w:val="18"/>
              </w:rPr>
              <w:t>批量供货时</w:t>
            </w:r>
            <w:r w:rsidRPr="00C17EF4">
              <w:rPr>
                <w:rFonts w:ascii="宋体" w:hAnsi="宋体" w:cs="宋体" w:hint="eastAsia"/>
                <w:b/>
                <w:bCs/>
                <w:color w:val="000000"/>
                <w:kern w:val="0"/>
                <w:sz w:val="18"/>
                <w:szCs w:val="18"/>
              </w:rPr>
              <w:t>按期供应需求到货数量与采购数量之比（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）的承诺函；</w:t>
            </w:r>
          </w:p>
        </w:tc>
      </w:tr>
      <w:tr w:rsidR="00B5403D" w:rsidRPr="00C17EF4" w14:paraId="4BDC2C45"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0FB2C584"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585012DF"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12F0DE84"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产能与持续供货能力</w:t>
            </w:r>
          </w:p>
        </w:tc>
        <w:tc>
          <w:tcPr>
            <w:tcW w:w="341" w:type="pct"/>
            <w:tcBorders>
              <w:top w:val="nil"/>
              <w:left w:val="nil"/>
              <w:bottom w:val="single" w:sz="4" w:space="0" w:color="auto"/>
              <w:right w:val="single" w:sz="4" w:space="0" w:color="auto"/>
            </w:tcBorders>
            <w:vAlign w:val="center"/>
            <w:hideMark/>
          </w:tcPr>
          <w:p w14:paraId="3D9517D7" w14:textId="7CF57BED"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3D77103D" w14:textId="438E43EE"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根据预期采购量提供总成件及主要配套子件、散件的具体实际产能响应情况；</w:t>
            </w:r>
            <w:r w:rsidRPr="00C17EF4">
              <w:rPr>
                <w:rFonts w:ascii="宋体" w:hAnsi="宋体" w:cs="宋体" w:hint="eastAsia"/>
                <w:b/>
                <w:bCs/>
                <w:color w:val="0000FF"/>
                <w:kern w:val="0"/>
                <w:sz w:val="18"/>
                <w:szCs w:val="18"/>
              </w:rPr>
              <w:t>拟定配套日产能</w:t>
            </w:r>
            <w:r w:rsidRPr="00C17EF4">
              <w:rPr>
                <w:rFonts w:ascii="宋体" w:hAnsi="宋体" w:cs="宋体" w:hint="eastAsia"/>
                <w:b/>
                <w:bCs/>
                <w:color w:val="FF0000"/>
                <w:kern w:val="0"/>
                <w:sz w:val="18"/>
                <w:szCs w:val="18"/>
              </w:rPr>
              <w:t>X</w:t>
            </w:r>
            <w:proofErr w:type="gramStart"/>
            <w:r w:rsidRPr="00C17EF4">
              <w:rPr>
                <w:rFonts w:ascii="宋体" w:hAnsi="宋体" w:cs="宋体" w:hint="eastAsia"/>
                <w:b/>
                <w:bCs/>
                <w:color w:val="0000FF"/>
                <w:kern w:val="0"/>
                <w:sz w:val="18"/>
                <w:szCs w:val="18"/>
              </w:rPr>
              <w:t>台套</w:t>
            </w:r>
            <w:proofErr w:type="gramEnd"/>
            <w:r w:rsidRPr="00C17EF4">
              <w:rPr>
                <w:rFonts w:ascii="宋体" w:hAnsi="宋体" w:cs="宋体" w:hint="eastAsia"/>
                <w:b/>
                <w:bCs/>
                <w:color w:val="0000FF"/>
                <w:kern w:val="0"/>
                <w:sz w:val="18"/>
                <w:szCs w:val="18"/>
              </w:rPr>
              <w:t>/日，（每台按</w:t>
            </w:r>
            <w:r w:rsidR="00F61F93">
              <w:rPr>
                <w:rFonts w:ascii="宋体" w:hAnsi="宋体" w:cs="宋体" w:hint="eastAsia"/>
                <w:b/>
                <w:bCs/>
                <w:color w:val="FF0000"/>
                <w:kern w:val="0"/>
                <w:sz w:val="18"/>
                <w:szCs w:val="18"/>
              </w:rPr>
              <w:t>40</w:t>
            </w:r>
            <w:r w:rsidRPr="00C17EF4">
              <w:rPr>
                <w:rFonts w:ascii="宋体" w:hAnsi="宋体" w:cs="宋体" w:hint="eastAsia"/>
                <w:b/>
                <w:bCs/>
                <w:color w:val="0000FF"/>
                <w:kern w:val="0"/>
                <w:sz w:val="18"/>
                <w:szCs w:val="18"/>
              </w:rPr>
              <w:t>个计算）（日供货量30台套/50台套/100台套/150台套）</w:t>
            </w:r>
          </w:p>
        </w:tc>
      </w:tr>
      <w:tr w:rsidR="00B5403D" w:rsidRPr="00C17EF4" w14:paraId="6FAC947C"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681FE7C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2B0BCD62"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7ED2E763" w14:textId="2B985B4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交付保障考核</w:t>
            </w:r>
          </w:p>
        </w:tc>
        <w:tc>
          <w:tcPr>
            <w:tcW w:w="341" w:type="pct"/>
            <w:tcBorders>
              <w:top w:val="nil"/>
              <w:left w:val="nil"/>
              <w:bottom w:val="single" w:sz="4" w:space="0" w:color="auto"/>
              <w:right w:val="single" w:sz="4" w:space="0" w:color="auto"/>
            </w:tcBorders>
            <w:vAlign w:val="center"/>
          </w:tcPr>
          <w:p w14:paraId="7C03C968" w14:textId="1D3B079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52BD568E" w14:textId="6057F078"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★提供标书合同附件的《供应商交付保障协议》-盖章</w:t>
            </w:r>
          </w:p>
        </w:tc>
      </w:tr>
      <w:tr w:rsidR="00B5403D" w:rsidRPr="00C17EF4" w14:paraId="76B5E022"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589B3BD1"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56529837"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39A66746"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应急响应承诺</w:t>
            </w:r>
            <w:r w:rsidRPr="00C17EF4">
              <w:rPr>
                <w:rFonts w:ascii="宋体" w:hAnsi="宋体" w:cs="宋体" w:hint="eastAsia"/>
                <w:b/>
                <w:bCs/>
                <w:color w:val="000000"/>
                <w:kern w:val="0"/>
                <w:sz w:val="18"/>
                <w:szCs w:val="18"/>
              </w:rPr>
              <w:br/>
              <w:t>（特殊需求下）</w:t>
            </w:r>
          </w:p>
        </w:tc>
        <w:tc>
          <w:tcPr>
            <w:tcW w:w="341" w:type="pct"/>
            <w:tcBorders>
              <w:top w:val="nil"/>
              <w:left w:val="nil"/>
              <w:bottom w:val="single" w:sz="4" w:space="0" w:color="auto"/>
              <w:right w:val="single" w:sz="4" w:space="0" w:color="auto"/>
            </w:tcBorders>
            <w:vAlign w:val="center"/>
            <w:hideMark/>
          </w:tcPr>
          <w:p w14:paraId="3FD4B47B" w14:textId="70A04056"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0F2CEA2C" w14:textId="66548289"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提供特殊应急响应供应承诺函（正常采购周期的</w:t>
            </w:r>
            <w:r w:rsidRPr="00C17EF4">
              <w:rPr>
                <w:rFonts w:ascii="宋体" w:hAnsi="宋体" w:cs="宋体" w:hint="eastAsia"/>
                <w:b/>
                <w:bCs/>
                <w:color w:val="0000FF"/>
                <w:kern w:val="0"/>
                <w:sz w:val="18"/>
                <w:szCs w:val="18"/>
              </w:rPr>
              <w:t>1/2&amp;1/3&amp;1/4</w:t>
            </w:r>
            <w:r w:rsidRPr="00C17EF4">
              <w:rPr>
                <w:rFonts w:ascii="宋体" w:hAnsi="宋体" w:cs="宋体" w:hint="eastAsia"/>
                <w:b/>
                <w:bCs/>
                <w:color w:val="000000"/>
                <w:kern w:val="0"/>
                <w:sz w:val="18"/>
                <w:szCs w:val="18"/>
              </w:rPr>
              <w:t>到货)</w:t>
            </w:r>
          </w:p>
        </w:tc>
      </w:tr>
      <w:tr w:rsidR="00B5403D" w:rsidRPr="00C17EF4" w14:paraId="18204B90"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3A646419"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3860F4B7"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7A98DDF4"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主流客车厂配套</w:t>
            </w:r>
            <w:r w:rsidRPr="00C17EF4">
              <w:rPr>
                <w:rFonts w:ascii="宋体" w:hAnsi="宋体" w:cs="宋体" w:hint="eastAsia"/>
                <w:b/>
                <w:bCs/>
                <w:color w:val="000000"/>
                <w:kern w:val="0"/>
                <w:sz w:val="18"/>
                <w:szCs w:val="18"/>
              </w:rPr>
              <w:br/>
              <w:t>（需提供证明资料）</w:t>
            </w:r>
          </w:p>
        </w:tc>
        <w:tc>
          <w:tcPr>
            <w:tcW w:w="341" w:type="pct"/>
            <w:tcBorders>
              <w:top w:val="nil"/>
              <w:left w:val="nil"/>
              <w:bottom w:val="single" w:sz="4" w:space="0" w:color="auto"/>
              <w:right w:val="single" w:sz="4" w:space="0" w:color="auto"/>
            </w:tcBorders>
            <w:vAlign w:val="center"/>
            <w:hideMark/>
          </w:tcPr>
          <w:p w14:paraId="5587D2CC" w14:textId="07390E6B"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63027AC6" w14:textId="2C19B4B2"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1、提供主流</w:t>
            </w:r>
            <w:r w:rsidR="00E760DD">
              <w:rPr>
                <w:rFonts w:ascii="宋体" w:hAnsi="宋体" w:cs="宋体" w:hint="eastAsia"/>
                <w:b/>
                <w:bCs/>
                <w:color w:val="000000"/>
                <w:kern w:val="0"/>
                <w:sz w:val="18"/>
                <w:szCs w:val="18"/>
              </w:rPr>
              <w:t>客车厂/</w:t>
            </w:r>
            <w:r w:rsidRPr="00C17EF4">
              <w:rPr>
                <w:rFonts w:ascii="宋体" w:hAnsi="宋体" w:cs="宋体" w:hint="eastAsia"/>
                <w:b/>
                <w:bCs/>
                <w:color w:val="000000"/>
                <w:kern w:val="0"/>
                <w:sz w:val="18"/>
                <w:szCs w:val="18"/>
              </w:rPr>
              <w:t>商用车/乘用车厂的近</w:t>
            </w:r>
            <w:r w:rsidRPr="00C17EF4">
              <w:rPr>
                <w:rFonts w:ascii="宋体" w:hAnsi="宋体" w:cs="宋体" w:hint="eastAsia"/>
                <w:b/>
                <w:bCs/>
                <w:color w:val="FF0000"/>
                <w:kern w:val="0"/>
                <w:sz w:val="18"/>
                <w:szCs w:val="18"/>
              </w:rPr>
              <w:t>2</w:t>
            </w:r>
            <w:r w:rsidRPr="00C17EF4">
              <w:rPr>
                <w:rFonts w:ascii="宋体" w:hAnsi="宋体" w:cs="宋体" w:hint="eastAsia"/>
                <w:b/>
                <w:bCs/>
                <w:color w:val="000000"/>
                <w:kern w:val="0"/>
                <w:sz w:val="18"/>
                <w:szCs w:val="18"/>
              </w:rPr>
              <w:t>年（</w:t>
            </w:r>
            <w:r w:rsidRPr="00C17EF4">
              <w:rPr>
                <w:rFonts w:ascii="宋体" w:hAnsi="宋体" w:cs="宋体" w:hint="eastAsia"/>
                <w:b/>
                <w:bCs/>
                <w:color w:val="FF0000"/>
                <w:kern w:val="0"/>
                <w:sz w:val="18"/>
                <w:szCs w:val="18"/>
              </w:rPr>
              <w:t>20</w:t>
            </w:r>
            <w:r w:rsidR="00F61F93">
              <w:rPr>
                <w:rFonts w:ascii="宋体" w:hAnsi="宋体" w:cs="宋体" w:hint="eastAsia"/>
                <w:b/>
                <w:bCs/>
                <w:color w:val="FF0000"/>
                <w:kern w:val="0"/>
                <w:sz w:val="18"/>
                <w:szCs w:val="18"/>
              </w:rPr>
              <w:t>24</w:t>
            </w:r>
            <w:r w:rsidRPr="00C17EF4">
              <w:rPr>
                <w:rFonts w:ascii="宋体" w:hAnsi="宋体" w:cs="宋体" w:hint="eastAsia"/>
                <w:b/>
                <w:bCs/>
                <w:color w:val="FF0000"/>
                <w:kern w:val="0"/>
                <w:sz w:val="18"/>
                <w:szCs w:val="18"/>
              </w:rPr>
              <w:t>-20</w:t>
            </w:r>
            <w:r w:rsidR="00F61F93">
              <w:rPr>
                <w:rFonts w:ascii="宋体" w:hAnsi="宋体" w:cs="宋体" w:hint="eastAsia"/>
                <w:b/>
                <w:bCs/>
                <w:color w:val="FF0000"/>
                <w:kern w:val="0"/>
                <w:sz w:val="18"/>
                <w:szCs w:val="18"/>
              </w:rPr>
              <w:t>25</w:t>
            </w:r>
            <w:r w:rsidRPr="00C17EF4">
              <w:rPr>
                <w:rFonts w:ascii="宋体" w:hAnsi="宋体" w:cs="宋体" w:hint="eastAsia"/>
                <w:b/>
                <w:bCs/>
                <w:color w:val="FF0000"/>
                <w:kern w:val="0"/>
                <w:sz w:val="18"/>
                <w:szCs w:val="18"/>
              </w:rPr>
              <w:t>年度）</w:t>
            </w:r>
            <w:r w:rsidRPr="00C17EF4">
              <w:rPr>
                <w:rFonts w:ascii="宋体" w:hAnsi="宋体" w:cs="宋体" w:hint="eastAsia"/>
                <w:b/>
                <w:bCs/>
                <w:color w:val="000000"/>
                <w:kern w:val="0"/>
                <w:sz w:val="18"/>
                <w:szCs w:val="18"/>
              </w:rPr>
              <w:t>的供货证明</w:t>
            </w:r>
            <w:r w:rsidR="00F61F93" w:rsidRPr="00F61F93">
              <w:rPr>
                <w:rFonts w:ascii="宋体" w:hAnsi="宋体" w:cs="宋体" w:hint="eastAsia"/>
                <w:b/>
                <w:bCs/>
                <w:color w:val="FF0000"/>
                <w:kern w:val="0"/>
                <w:sz w:val="18"/>
                <w:szCs w:val="18"/>
              </w:rPr>
              <w:t>（紧固件品类）</w:t>
            </w:r>
            <w:r w:rsidRPr="00C17EF4">
              <w:rPr>
                <w:rFonts w:ascii="宋体" w:hAnsi="宋体" w:cs="宋体" w:hint="eastAsia"/>
                <w:b/>
                <w:bCs/>
                <w:color w:val="000000"/>
                <w:kern w:val="0"/>
                <w:sz w:val="18"/>
                <w:szCs w:val="18"/>
              </w:rPr>
              <w:t>-</w:t>
            </w:r>
            <w:r w:rsidRPr="00C17EF4">
              <w:rPr>
                <w:rFonts w:ascii="宋体" w:hAnsi="宋体" w:cs="宋体" w:hint="eastAsia"/>
                <w:b/>
                <w:bCs/>
                <w:color w:val="0000FF"/>
                <w:kern w:val="0"/>
                <w:sz w:val="18"/>
                <w:szCs w:val="18"/>
              </w:rPr>
              <w:t>提供相应采购合同证明（必要时隐去敏感相关项）及年度结算凭证（包含但不限于</w:t>
            </w:r>
            <w:r w:rsidRPr="00C17EF4">
              <w:rPr>
                <w:rFonts w:ascii="宋体" w:hAnsi="宋体" w:cs="宋体"/>
                <w:b/>
                <w:bCs/>
                <w:color w:val="0000FF"/>
                <w:kern w:val="0"/>
                <w:sz w:val="18"/>
                <w:szCs w:val="18"/>
              </w:rPr>
              <w:t>合同</w:t>
            </w:r>
            <w:proofErr w:type="gramStart"/>
            <w:r w:rsidRPr="00C17EF4">
              <w:rPr>
                <w:rFonts w:ascii="宋体" w:hAnsi="宋体" w:cs="宋体"/>
                <w:b/>
                <w:bCs/>
                <w:color w:val="0000FF"/>
                <w:kern w:val="0"/>
                <w:sz w:val="18"/>
                <w:szCs w:val="18"/>
              </w:rPr>
              <w:t>台账及对应</w:t>
            </w:r>
            <w:proofErr w:type="gramEnd"/>
            <w:r w:rsidRPr="00C17EF4">
              <w:rPr>
                <w:rFonts w:ascii="宋体" w:hAnsi="宋体" w:cs="宋体"/>
                <w:b/>
                <w:bCs/>
                <w:color w:val="0000FF"/>
                <w:kern w:val="0"/>
                <w:sz w:val="18"/>
                <w:szCs w:val="18"/>
              </w:rPr>
              <w:t>的结算发票</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付款凭证</w:t>
            </w:r>
            <w:r w:rsidRPr="00C17EF4">
              <w:rPr>
                <w:rFonts w:ascii="宋体" w:hAnsi="宋体" w:cs="宋体" w:hint="eastAsia"/>
                <w:b/>
                <w:bCs/>
                <w:color w:val="0000FF"/>
                <w:kern w:val="0"/>
                <w:sz w:val="18"/>
                <w:szCs w:val="18"/>
              </w:rPr>
              <w:t>或</w:t>
            </w:r>
            <w:r w:rsidRPr="00C17EF4">
              <w:rPr>
                <w:rFonts w:ascii="宋体" w:hAnsi="宋体" w:cs="宋体"/>
                <w:b/>
                <w:bCs/>
                <w:color w:val="0000FF"/>
                <w:kern w:val="0"/>
                <w:sz w:val="18"/>
                <w:szCs w:val="18"/>
              </w:rPr>
              <w:t>银行转账记录等结算凭证</w:t>
            </w:r>
            <w:r w:rsidRPr="00C17EF4">
              <w:rPr>
                <w:rFonts w:ascii="宋体" w:hAnsi="宋体" w:cs="宋体" w:hint="eastAsia"/>
                <w:b/>
                <w:bCs/>
                <w:color w:val="0000FF"/>
                <w:kern w:val="0"/>
                <w:sz w:val="18"/>
                <w:szCs w:val="18"/>
              </w:rPr>
              <w:t>）；</w:t>
            </w:r>
          </w:p>
          <w:p w14:paraId="0BA30D9F" w14:textId="1A106974"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2、有三龙两通的供货经历优先提供；</w:t>
            </w:r>
          </w:p>
        </w:tc>
      </w:tr>
      <w:tr w:rsidR="00B5403D" w:rsidRPr="00C17EF4" w14:paraId="2C98BA98" w14:textId="77777777" w:rsidTr="00B5403D">
        <w:trPr>
          <w:trHeight w:val="20"/>
        </w:trPr>
        <w:tc>
          <w:tcPr>
            <w:tcW w:w="179" w:type="pct"/>
            <w:vMerge w:val="restart"/>
            <w:tcBorders>
              <w:top w:val="nil"/>
              <w:left w:val="single" w:sz="4" w:space="0" w:color="auto"/>
              <w:bottom w:val="single" w:sz="4" w:space="0" w:color="auto"/>
              <w:right w:val="single" w:sz="4" w:space="0" w:color="auto"/>
            </w:tcBorders>
            <w:vAlign w:val="center"/>
            <w:hideMark/>
          </w:tcPr>
          <w:p w14:paraId="29FF8823"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w:t>
            </w:r>
          </w:p>
        </w:tc>
        <w:tc>
          <w:tcPr>
            <w:tcW w:w="355" w:type="pct"/>
            <w:vMerge w:val="restart"/>
            <w:tcBorders>
              <w:top w:val="nil"/>
              <w:left w:val="single" w:sz="4" w:space="0" w:color="auto"/>
              <w:bottom w:val="single" w:sz="4" w:space="0" w:color="auto"/>
              <w:right w:val="single" w:sz="4" w:space="0" w:color="auto"/>
            </w:tcBorders>
            <w:vAlign w:val="center"/>
            <w:hideMark/>
          </w:tcPr>
          <w:p w14:paraId="4B1682BA"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售后服务S</w:t>
            </w:r>
          </w:p>
        </w:tc>
        <w:tc>
          <w:tcPr>
            <w:tcW w:w="876" w:type="pct"/>
            <w:tcBorders>
              <w:top w:val="nil"/>
              <w:left w:val="nil"/>
              <w:bottom w:val="single" w:sz="4" w:space="0" w:color="auto"/>
              <w:right w:val="single" w:sz="4" w:space="0" w:color="auto"/>
            </w:tcBorders>
            <w:vAlign w:val="center"/>
            <w:hideMark/>
          </w:tcPr>
          <w:p w14:paraId="39A1F582" w14:textId="2AA232D3"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售后服务配套方式及半径</w:t>
            </w:r>
          </w:p>
        </w:tc>
        <w:tc>
          <w:tcPr>
            <w:tcW w:w="341" w:type="pct"/>
            <w:tcBorders>
              <w:top w:val="nil"/>
              <w:left w:val="nil"/>
              <w:bottom w:val="single" w:sz="4" w:space="0" w:color="auto"/>
              <w:right w:val="single" w:sz="4" w:space="0" w:color="auto"/>
            </w:tcBorders>
            <w:vAlign w:val="center"/>
            <w:hideMark/>
          </w:tcPr>
          <w:p w14:paraId="15545133" w14:textId="32EACDA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75902BAE" w14:textId="1B788540"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1、使用的常规服务方式（</w:t>
            </w:r>
            <w:r w:rsidRPr="00163D4A">
              <w:rPr>
                <w:rFonts w:ascii="宋体" w:hAnsi="宋体" w:cs="宋体" w:hint="eastAsia"/>
                <w:b/>
                <w:bCs/>
                <w:color w:val="0000FF"/>
                <w:kern w:val="0"/>
                <w:sz w:val="18"/>
                <w:szCs w:val="18"/>
              </w:rPr>
              <w:t>驻点、委托主机厂、公路、铁路、水路、航空等）</w:t>
            </w:r>
            <w:r w:rsidRPr="00C17EF4">
              <w:rPr>
                <w:rFonts w:ascii="宋体" w:hAnsi="宋体" w:cs="宋体" w:hint="eastAsia"/>
                <w:b/>
                <w:bCs/>
                <w:color w:val="000000"/>
                <w:kern w:val="0"/>
                <w:sz w:val="18"/>
                <w:szCs w:val="18"/>
              </w:rPr>
              <w:t>；</w:t>
            </w:r>
          </w:p>
          <w:p w14:paraId="6464CA54" w14:textId="56B19B6A"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2、实际售后服务点或仓库发货地</w:t>
            </w:r>
            <w:proofErr w:type="gramStart"/>
            <w:r w:rsidRPr="00C17EF4">
              <w:rPr>
                <w:rFonts w:ascii="宋体" w:hAnsi="宋体" w:cs="宋体" w:hint="eastAsia"/>
                <w:b/>
                <w:bCs/>
                <w:color w:val="000000"/>
                <w:kern w:val="0"/>
                <w:sz w:val="18"/>
                <w:szCs w:val="18"/>
              </w:rPr>
              <w:t>距需求</w:t>
            </w:r>
            <w:proofErr w:type="gramEnd"/>
            <w:r w:rsidRPr="00C17EF4">
              <w:rPr>
                <w:rFonts w:ascii="宋体" w:hAnsi="宋体" w:cs="宋体" w:hint="eastAsia"/>
                <w:b/>
                <w:bCs/>
                <w:color w:val="000000"/>
                <w:kern w:val="0"/>
                <w:sz w:val="18"/>
                <w:szCs w:val="18"/>
              </w:rPr>
              <w:t>主机厂的距离；</w:t>
            </w:r>
          </w:p>
        </w:tc>
      </w:tr>
      <w:tr w:rsidR="00B5403D" w:rsidRPr="00C17EF4" w14:paraId="071D5B35"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0C7EF0A3"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7CE26106"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13B10BC8" w14:textId="7D2A5C7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售后服务网络建设&amp;人员&amp;硬件</w:t>
            </w:r>
          </w:p>
        </w:tc>
        <w:tc>
          <w:tcPr>
            <w:tcW w:w="341" w:type="pct"/>
            <w:tcBorders>
              <w:top w:val="nil"/>
              <w:left w:val="nil"/>
              <w:bottom w:val="single" w:sz="4" w:space="0" w:color="auto"/>
              <w:right w:val="single" w:sz="4" w:space="0" w:color="auto"/>
            </w:tcBorders>
            <w:vAlign w:val="center"/>
          </w:tcPr>
          <w:p w14:paraId="0A1DC104" w14:textId="289B5642"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6D3DB2D6" w14:textId="5F5D6FEB" w:rsidR="00B5403D" w:rsidRPr="00C17EF4" w:rsidRDefault="00B5403D" w:rsidP="00C17EF4">
            <w:pPr>
              <w:widowControl/>
              <w:wordWrap w:val="0"/>
              <w:spacing w:line="240" w:lineRule="exact"/>
              <w:jc w:val="left"/>
              <w:rPr>
                <w:rFonts w:ascii="宋体" w:hAnsi="宋体" w:cs="宋体" w:hint="eastAsia"/>
                <w:b/>
                <w:bCs/>
                <w:color w:val="0000FF"/>
                <w:kern w:val="0"/>
                <w:sz w:val="18"/>
                <w:szCs w:val="18"/>
              </w:rPr>
            </w:pPr>
            <w:r w:rsidRPr="00C17EF4">
              <w:rPr>
                <w:rFonts w:ascii="宋体" w:hAnsi="宋体" w:cs="宋体" w:hint="eastAsia"/>
                <w:b/>
                <w:bCs/>
                <w:color w:val="000000"/>
                <w:kern w:val="0"/>
                <w:sz w:val="18"/>
                <w:szCs w:val="18"/>
              </w:rPr>
              <w:t>1、提供售后服务场地&amp;库房面积</w:t>
            </w:r>
            <w:r w:rsidRPr="00C17EF4">
              <w:rPr>
                <w:rFonts w:ascii="宋体" w:hAnsi="宋体" w:cs="宋体" w:hint="eastAsia"/>
                <w:b/>
                <w:bCs/>
                <w:color w:val="0000FF"/>
                <w:kern w:val="0"/>
                <w:sz w:val="18"/>
                <w:szCs w:val="18"/>
              </w:rPr>
              <w:t>（</w:t>
            </w:r>
            <w:proofErr w:type="gramStart"/>
            <w:r w:rsidRPr="00C17EF4">
              <w:rPr>
                <w:rFonts w:ascii="宋体" w:hAnsi="宋体" w:cs="宋体" w:hint="eastAsia"/>
                <w:b/>
                <w:bCs/>
                <w:color w:val="0000FF"/>
                <w:kern w:val="0"/>
                <w:sz w:val="18"/>
                <w:szCs w:val="18"/>
              </w:rPr>
              <w:t>附现场</w:t>
            </w:r>
            <w:proofErr w:type="gramEnd"/>
            <w:r w:rsidRPr="00C17EF4">
              <w:rPr>
                <w:rFonts w:ascii="宋体" w:hAnsi="宋体" w:cs="宋体" w:hint="eastAsia"/>
                <w:b/>
                <w:bCs/>
                <w:color w:val="0000FF"/>
                <w:kern w:val="0"/>
                <w:sz w:val="18"/>
                <w:szCs w:val="18"/>
              </w:rPr>
              <w:t>照片及仓储&amp;售后服务点合同）；</w:t>
            </w:r>
          </w:p>
          <w:p w14:paraId="0AB0BE04" w14:textId="11ACD779"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2</w:t>
            </w:r>
            <w:r w:rsidRPr="00C17EF4">
              <w:rPr>
                <w:rFonts w:ascii="宋体" w:hAnsi="宋体" w:cs="宋体" w:hint="eastAsia"/>
                <w:b/>
                <w:bCs/>
                <w:color w:val="000000"/>
                <w:kern w:val="0"/>
                <w:sz w:val="18"/>
                <w:szCs w:val="18"/>
              </w:rPr>
              <w:t>、售后人员配备情况</w:t>
            </w:r>
            <w:r w:rsidRPr="00C17EF4">
              <w:rPr>
                <w:rFonts w:ascii="宋体" w:hAnsi="宋体" w:cs="宋体" w:hint="eastAsia"/>
                <w:b/>
                <w:bCs/>
                <w:color w:val="0000FF"/>
                <w:kern w:val="0"/>
                <w:sz w:val="18"/>
                <w:szCs w:val="18"/>
              </w:rPr>
              <w:t>（包含但不限于姓名、性别、职位、相关专业、相关专业年限、职称证明等）；</w:t>
            </w:r>
          </w:p>
          <w:p w14:paraId="4F26CCA4" w14:textId="2ED2E68B"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3、硬件&amp;工具等配套清单；</w:t>
            </w:r>
          </w:p>
        </w:tc>
      </w:tr>
      <w:tr w:rsidR="00B5403D" w:rsidRPr="00C17EF4" w14:paraId="26B720E9"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6E1DF33A"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E08DF8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0574D1DC"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售后配件交货期</w:t>
            </w:r>
          </w:p>
        </w:tc>
        <w:tc>
          <w:tcPr>
            <w:tcW w:w="341" w:type="pct"/>
            <w:tcBorders>
              <w:top w:val="nil"/>
              <w:left w:val="nil"/>
              <w:bottom w:val="single" w:sz="4" w:space="0" w:color="auto"/>
              <w:right w:val="single" w:sz="4" w:space="0" w:color="auto"/>
            </w:tcBorders>
            <w:vAlign w:val="center"/>
            <w:hideMark/>
          </w:tcPr>
          <w:p w14:paraId="6DA389C9" w14:textId="74DF5A26"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6541DA5A" w14:textId="5857DB42"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自售后服务订单下达之日起</w:t>
            </w:r>
            <w:r w:rsidRPr="00C17EF4">
              <w:rPr>
                <w:rFonts w:ascii="宋体" w:hAnsi="宋体" w:cs="宋体"/>
                <w:b/>
                <w:bCs/>
                <w:color w:val="FF0000"/>
                <w:kern w:val="0"/>
                <w:sz w:val="18"/>
                <w:szCs w:val="18"/>
              </w:rPr>
              <w:t>X</w:t>
            </w:r>
            <w:r w:rsidRPr="00C17EF4">
              <w:rPr>
                <w:rFonts w:ascii="宋体" w:hAnsi="宋体" w:cs="宋体" w:hint="eastAsia"/>
                <w:b/>
                <w:bCs/>
                <w:color w:val="000000"/>
                <w:kern w:val="0"/>
                <w:sz w:val="18"/>
                <w:szCs w:val="18"/>
              </w:rPr>
              <w:t>日到货需求主机厂内（包含运输及休息日）的承诺函；</w:t>
            </w:r>
            <w:r w:rsidRPr="00C17EF4">
              <w:rPr>
                <w:rFonts w:ascii="宋体" w:hAnsi="宋体" w:cs="宋体" w:hint="eastAsia"/>
                <w:b/>
                <w:bCs/>
                <w:color w:val="0000FF"/>
                <w:kern w:val="0"/>
                <w:sz w:val="18"/>
                <w:szCs w:val="18"/>
              </w:rPr>
              <w:t>（</w:t>
            </w:r>
            <w:r w:rsidRPr="00C17EF4">
              <w:rPr>
                <w:rFonts w:ascii="宋体" w:hAnsi="宋体" w:cs="宋体"/>
                <w:b/>
                <w:bCs/>
                <w:color w:val="0000FF"/>
                <w:kern w:val="0"/>
                <w:sz w:val="18"/>
                <w:szCs w:val="18"/>
              </w:rPr>
              <w:t>2</w:t>
            </w:r>
            <w:r w:rsidRPr="00C17EF4">
              <w:rPr>
                <w:rFonts w:ascii="宋体" w:hAnsi="宋体" w:cs="宋体" w:hint="eastAsia"/>
                <w:b/>
                <w:bCs/>
                <w:color w:val="0000FF"/>
                <w:kern w:val="0"/>
                <w:sz w:val="18"/>
                <w:szCs w:val="18"/>
              </w:rPr>
              <w:t>日/3日/5日/7日</w:t>
            </w:r>
            <w:r w:rsidRPr="00C17EF4">
              <w:rPr>
                <w:rFonts w:ascii="宋体" w:hAnsi="宋体" w:cs="宋体"/>
                <w:b/>
                <w:bCs/>
                <w:color w:val="0000FF"/>
                <w:kern w:val="0"/>
                <w:sz w:val="18"/>
                <w:szCs w:val="18"/>
              </w:rPr>
              <w:t>……</w:t>
            </w:r>
            <w:r w:rsidRPr="00C17EF4">
              <w:rPr>
                <w:rFonts w:ascii="宋体" w:hAnsi="宋体" w:cs="宋体" w:hint="eastAsia"/>
                <w:b/>
                <w:bCs/>
                <w:color w:val="0000FF"/>
                <w:kern w:val="0"/>
                <w:sz w:val="18"/>
                <w:szCs w:val="18"/>
              </w:rPr>
              <w:t>）</w:t>
            </w:r>
          </w:p>
        </w:tc>
      </w:tr>
      <w:tr w:rsidR="00B5403D" w:rsidRPr="00C17EF4" w14:paraId="0FAB3902"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5A764CE1"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7704376"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78D8B2AC"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售后配件数量交付率/售后服务项目交付率</w:t>
            </w:r>
          </w:p>
        </w:tc>
        <w:tc>
          <w:tcPr>
            <w:tcW w:w="341" w:type="pct"/>
            <w:tcBorders>
              <w:top w:val="nil"/>
              <w:left w:val="nil"/>
              <w:bottom w:val="single" w:sz="4" w:space="0" w:color="auto"/>
              <w:right w:val="single" w:sz="4" w:space="0" w:color="auto"/>
            </w:tcBorders>
            <w:vAlign w:val="center"/>
            <w:hideMark/>
          </w:tcPr>
          <w:p w14:paraId="2C4B6227" w14:textId="6202EFD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41389825" w14:textId="02A9DF09"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按期到货售后配件数量/售后服务项目配件与售后采购需求数量之比（</w:t>
            </w:r>
            <w:r w:rsidRPr="00C17EF4">
              <w:rPr>
                <w:rFonts w:ascii="宋体" w:hAnsi="宋体" w:cs="宋体" w:hint="eastAsia"/>
                <w:b/>
                <w:bCs/>
                <w:color w:val="0000FF"/>
                <w:kern w:val="0"/>
                <w:sz w:val="18"/>
                <w:szCs w:val="18"/>
              </w:rPr>
              <w:t>100%/95%以上/90%以上/90%以下</w:t>
            </w:r>
            <w:r w:rsidRPr="00C17EF4">
              <w:rPr>
                <w:rFonts w:ascii="宋体" w:hAnsi="宋体" w:cs="宋体" w:hint="eastAsia"/>
                <w:b/>
                <w:bCs/>
                <w:color w:val="000000"/>
                <w:kern w:val="0"/>
                <w:sz w:val="18"/>
                <w:szCs w:val="18"/>
              </w:rPr>
              <w:t>）承诺函</w:t>
            </w:r>
          </w:p>
        </w:tc>
      </w:tr>
      <w:tr w:rsidR="00B5403D" w:rsidRPr="00C17EF4" w14:paraId="42372B37"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54B160A5"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33D582D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21095756" w14:textId="2676DFE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售后考核承诺</w:t>
            </w:r>
          </w:p>
        </w:tc>
        <w:tc>
          <w:tcPr>
            <w:tcW w:w="341" w:type="pct"/>
            <w:tcBorders>
              <w:top w:val="nil"/>
              <w:left w:val="nil"/>
              <w:bottom w:val="single" w:sz="4" w:space="0" w:color="auto"/>
              <w:right w:val="single" w:sz="4" w:space="0" w:color="auto"/>
            </w:tcBorders>
            <w:vAlign w:val="center"/>
          </w:tcPr>
          <w:p w14:paraId="7E6840ED" w14:textId="6307D7D1"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24766639" w14:textId="46A0B05F"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★提供标书合同附件的《供应商售后服务协议》-盖章</w:t>
            </w:r>
          </w:p>
        </w:tc>
      </w:tr>
      <w:tr w:rsidR="00B5403D" w:rsidRPr="00C17EF4" w14:paraId="08E246AC"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36B6AB76"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8DCAE61"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651A70EA"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售后应急响应承诺</w:t>
            </w:r>
            <w:r w:rsidRPr="00C17EF4">
              <w:rPr>
                <w:rFonts w:ascii="宋体" w:hAnsi="宋体" w:cs="宋体" w:hint="eastAsia"/>
                <w:b/>
                <w:bCs/>
                <w:color w:val="000000"/>
                <w:kern w:val="0"/>
                <w:sz w:val="18"/>
                <w:szCs w:val="18"/>
              </w:rPr>
              <w:br/>
              <w:t>（特殊需求下）</w:t>
            </w:r>
          </w:p>
        </w:tc>
        <w:tc>
          <w:tcPr>
            <w:tcW w:w="341" w:type="pct"/>
            <w:tcBorders>
              <w:top w:val="nil"/>
              <w:left w:val="nil"/>
              <w:bottom w:val="single" w:sz="4" w:space="0" w:color="auto"/>
              <w:right w:val="single" w:sz="4" w:space="0" w:color="auto"/>
            </w:tcBorders>
            <w:vAlign w:val="center"/>
            <w:hideMark/>
          </w:tcPr>
          <w:p w14:paraId="426AAB42" w14:textId="25B7EC4A"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0DCA142E" w14:textId="1A7EB4E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1、提供特殊情况下应急响应售后服务承诺函；（正常采购周期的</w:t>
            </w:r>
            <w:r w:rsidRPr="00C17EF4">
              <w:rPr>
                <w:rFonts w:ascii="宋体" w:hAnsi="宋体" w:cs="宋体" w:hint="eastAsia"/>
                <w:b/>
                <w:bCs/>
                <w:color w:val="0000FF"/>
                <w:kern w:val="0"/>
                <w:sz w:val="18"/>
                <w:szCs w:val="18"/>
              </w:rPr>
              <w:t>1/2&amp;1/3</w:t>
            </w:r>
            <w:r w:rsidRPr="00C17EF4">
              <w:rPr>
                <w:rFonts w:ascii="宋体" w:hAnsi="宋体" w:cs="宋体" w:hint="eastAsia"/>
                <w:b/>
                <w:bCs/>
                <w:color w:val="000000"/>
                <w:kern w:val="0"/>
                <w:sz w:val="18"/>
                <w:szCs w:val="18"/>
              </w:rPr>
              <w:t>到货)</w:t>
            </w:r>
          </w:p>
          <w:p w14:paraId="4AFDEC4F" w14:textId="0C947D20"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lastRenderedPageBreak/>
              <w:t>2、提供特殊应急情况下应急响应售后服务要求派技术售后人员赴市场一线指定地点处理售后问题的响应情况的承诺函；</w:t>
            </w:r>
            <w:r w:rsidRPr="00C17EF4">
              <w:rPr>
                <w:rFonts w:ascii="宋体" w:hAnsi="宋体" w:cs="宋体" w:hint="eastAsia"/>
                <w:b/>
                <w:bCs/>
                <w:color w:val="0000FF"/>
                <w:kern w:val="0"/>
                <w:sz w:val="18"/>
                <w:szCs w:val="18"/>
              </w:rPr>
              <w:t>（国内市场2日/3日/5日；海外市场3日/5日/7日着手准备赴外）</w:t>
            </w:r>
          </w:p>
        </w:tc>
      </w:tr>
      <w:tr w:rsidR="00B5403D" w:rsidRPr="00C17EF4" w14:paraId="1A3E69E8"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354ADBE8"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3E312C0"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0952FD76" w14:textId="62B938AF"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售后二次索赔处理及时率</w:t>
            </w:r>
          </w:p>
        </w:tc>
        <w:tc>
          <w:tcPr>
            <w:tcW w:w="341" w:type="pct"/>
            <w:tcBorders>
              <w:top w:val="nil"/>
              <w:left w:val="nil"/>
              <w:bottom w:val="single" w:sz="4" w:space="0" w:color="auto"/>
              <w:right w:val="single" w:sz="4" w:space="0" w:color="auto"/>
            </w:tcBorders>
            <w:vAlign w:val="center"/>
            <w:hideMark/>
          </w:tcPr>
          <w:p w14:paraId="4FD243B3" w14:textId="71B2AD16"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422B7C1F" w14:textId="75801A1E"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承诺积极配合进行售后二次索赔责任划分及签订相关确认书；</w:t>
            </w:r>
            <w:r w:rsidRPr="00C17EF4">
              <w:rPr>
                <w:rFonts w:ascii="宋体" w:hAnsi="宋体" w:cs="宋体" w:hint="eastAsia"/>
                <w:b/>
                <w:bCs/>
                <w:color w:val="0000FF"/>
                <w:kern w:val="0"/>
                <w:sz w:val="18"/>
                <w:szCs w:val="18"/>
              </w:rPr>
              <w:t>（2个月/4个月/6个月内）</w:t>
            </w:r>
          </w:p>
        </w:tc>
      </w:tr>
      <w:tr w:rsidR="00B5403D" w:rsidRPr="00C17EF4" w14:paraId="56F86DE9"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7CF2D4A2"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0AD44284"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0C087894" w14:textId="59F141B4"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售后配件资料的提供</w:t>
            </w:r>
          </w:p>
        </w:tc>
        <w:tc>
          <w:tcPr>
            <w:tcW w:w="341" w:type="pct"/>
            <w:tcBorders>
              <w:top w:val="nil"/>
              <w:left w:val="nil"/>
              <w:bottom w:val="single" w:sz="4" w:space="0" w:color="auto"/>
              <w:right w:val="single" w:sz="4" w:space="0" w:color="auto"/>
            </w:tcBorders>
            <w:vAlign w:val="center"/>
            <w:hideMark/>
          </w:tcPr>
          <w:p w14:paraId="3C068934" w14:textId="61BFF6D4"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2A449F44" w14:textId="0677AD76"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零配件价格及资料（包含配件价格、图册、</w:t>
            </w:r>
            <w:proofErr w:type="spellStart"/>
            <w:r w:rsidRPr="00C17EF4">
              <w:rPr>
                <w:rFonts w:ascii="宋体" w:hAnsi="宋体" w:cs="宋体" w:hint="eastAsia"/>
                <w:b/>
                <w:bCs/>
                <w:color w:val="000000"/>
                <w:kern w:val="0"/>
                <w:sz w:val="18"/>
                <w:szCs w:val="18"/>
              </w:rPr>
              <w:t>bom</w:t>
            </w:r>
            <w:proofErr w:type="spellEnd"/>
            <w:r w:rsidRPr="00C17EF4">
              <w:rPr>
                <w:rFonts w:ascii="宋体" w:hAnsi="宋体" w:cs="宋体" w:hint="eastAsia"/>
                <w:b/>
                <w:bCs/>
                <w:color w:val="000000"/>
                <w:kern w:val="0"/>
                <w:sz w:val="18"/>
                <w:szCs w:val="18"/>
              </w:rPr>
              <w:t>清单及培训资料）在</w:t>
            </w:r>
            <w:r w:rsidRPr="00C17EF4">
              <w:rPr>
                <w:rFonts w:ascii="宋体" w:hAnsi="宋体" w:cs="宋体" w:hint="eastAsia"/>
                <w:b/>
                <w:bCs/>
                <w:color w:val="FF0000"/>
                <w:kern w:val="0"/>
                <w:sz w:val="18"/>
                <w:szCs w:val="18"/>
              </w:rPr>
              <w:t>X</w:t>
            </w:r>
            <w:r w:rsidRPr="00C17EF4">
              <w:rPr>
                <w:rFonts w:ascii="宋体" w:hAnsi="宋体" w:cs="宋体" w:hint="eastAsia"/>
                <w:b/>
                <w:bCs/>
                <w:color w:val="000000"/>
                <w:kern w:val="0"/>
                <w:sz w:val="18"/>
                <w:szCs w:val="18"/>
              </w:rPr>
              <w:t>日内提供的承诺函；（</w:t>
            </w:r>
            <w:r w:rsidRPr="00C17EF4">
              <w:rPr>
                <w:rFonts w:ascii="宋体" w:hAnsi="宋体" w:cs="宋体" w:hint="eastAsia"/>
                <w:b/>
                <w:bCs/>
                <w:color w:val="0000FF"/>
                <w:kern w:val="0"/>
                <w:sz w:val="18"/>
                <w:szCs w:val="18"/>
              </w:rPr>
              <w:t>3日/5日/7日）</w:t>
            </w:r>
          </w:p>
        </w:tc>
      </w:tr>
      <w:tr w:rsidR="00B5403D" w:rsidRPr="00C17EF4" w14:paraId="58E0EFF8"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tcPr>
          <w:p w14:paraId="554EFD82"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tcPr>
          <w:p w14:paraId="52603D3E"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tcPr>
          <w:p w14:paraId="511A4545" w14:textId="34FFEAE4"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售后配件供应生命周期</w:t>
            </w:r>
          </w:p>
        </w:tc>
        <w:tc>
          <w:tcPr>
            <w:tcW w:w="341" w:type="pct"/>
            <w:tcBorders>
              <w:top w:val="nil"/>
              <w:left w:val="nil"/>
              <w:bottom w:val="single" w:sz="4" w:space="0" w:color="auto"/>
              <w:right w:val="single" w:sz="4" w:space="0" w:color="auto"/>
            </w:tcBorders>
            <w:vAlign w:val="center"/>
          </w:tcPr>
          <w:p w14:paraId="77E0486C" w14:textId="58E30A6A"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1656B6AC" w14:textId="017FE4D9"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1、提供承诺售后配件供应生命周期的承诺函；（</w:t>
            </w:r>
            <w:r w:rsidRPr="00C17EF4">
              <w:rPr>
                <w:rFonts w:ascii="宋体" w:hAnsi="宋体" w:cs="宋体" w:hint="eastAsia"/>
                <w:b/>
                <w:bCs/>
                <w:color w:val="0000FF"/>
                <w:kern w:val="0"/>
                <w:sz w:val="18"/>
                <w:szCs w:val="18"/>
              </w:rPr>
              <w:t>5年/10年/15年</w:t>
            </w:r>
            <w:r w:rsidRPr="00C17EF4">
              <w:rPr>
                <w:rFonts w:ascii="宋体" w:hAnsi="宋体" w:cs="宋体" w:hint="eastAsia"/>
                <w:b/>
                <w:bCs/>
                <w:color w:val="000000"/>
                <w:kern w:val="0"/>
                <w:sz w:val="18"/>
                <w:szCs w:val="18"/>
              </w:rPr>
              <w:t>）</w:t>
            </w:r>
          </w:p>
          <w:p w14:paraId="33969098" w14:textId="227B1B38"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2、对于量产的停产车型，承诺满足配件供应年限的承诺函；</w:t>
            </w:r>
            <w:r w:rsidRPr="00C17EF4">
              <w:rPr>
                <w:rFonts w:ascii="宋体" w:hAnsi="宋体" w:cs="宋体" w:hint="eastAsia"/>
                <w:b/>
                <w:bCs/>
                <w:color w:val="0000FF"/>
                <w:kern w:val="0"/>
                <w:sz w:val="18"/>
                <w:szCs w:val="18"/>
              </w:rPr>
              <w:t>（5年/</w:t>
            </w:r>
            <w:r w:rsidRPr="00C17EF4">
              <w:rPr>
                <w:rFonts w:ascii="宋体" w:hAnsi="宋体" w:cs="宋体"/>
                <w:b/>
                <w:bCs/>
                <w:color w:val="0000FF"/>
                <w:kern w:val="0"/>
                <w:sz w:val="18"/>
                <w:szCs w:val="18"/>
              </w:rPr>
              <w:t>10</w:t>
            </w:r>
            <w:r w:rsidRPr="00C17EF4">
              <w:rPr>
                <w:rFonts w:ascii="宋体" w:hAnsi="宋体" w:cs="宋体" w:hint="eastAsia"/>
                <w:b/>
                <w:bCs/>
                <w:color w:val="0000FF"/>
                <w:kern w:val="0"/>
                <w:sz w:val="18"/>
                <w:szCs w:val="18"/>
              </w:rPr>
              <w:t>年）</w:t>
            </w:r>
          </w:p>
        </w:tc>
      </w:tr>
      <w:tr w:rsidR="00B5403D" w:rsidRPr="00C17EF4" w14:paraId="4F0B2B59" w14:textId="77777777" w:rsidTr="00B5403D">
        <w:trPr>
          <w:trHeight w:val="20"/>
        </w:trPr>
        <w:tc>
          <w:tcPr>
            <w:tcW w:w="179" w:type="pct"/>
            <w:vMerge/>
            <w:tcBorders>
              <w:top w:val="nil"/>
              <w:left w:val="single" w:sz="4" w:space="0" w:color="auto"/>
              <w:bottom w:val="single" w:sz="4" w:space="0" w:color="auto"/>
              <w:right w:val="single" w:sz="4" w:space="0" w:color="auto"/>
            </w:tcBorders>
            <w:vAlign w:val="center"/>
            <w:hideMark/>
          </w:tcPr>
          <w:p w14:paraId="139D667A"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18712034"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p>
        </w:tc>
        <w:tc>
          <w:tcPr>
            <w:tcW w:w="876" w:type="pct"/>
            <w:tcBorders>
              <w:top w:val="nil"/>
              <w:left w:val="nil"/>
              <w:bottom w:val="single" w:sz="4" w:space="0" w:color="auto"/>
              <w:right w:val="single" w:sz="4" w:space="0" w:color="auto"/>
            </w:tcBorders>
            <w:vAlign w:val="center"/>
            <w:hideMark/>
          </w:tcPr>
          <w:p w14:paraId="46ED221D" w14:textId="2EA1DFCC"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其他</w:t>
            </w:r>
          </w:p>
        </w:tc>
        <w:tc>
          <w:tcPr>
            <w:tcW w:w="341" w:type="pct"/>
            <w:tcBorders>
              <w:top w:val="nil"/>
              <w:left w:val="nil"/>
              <w:bottom w:val="single" w:sz="4" w:space="0" w:color="auto"/>
              <w:right w:val="single" w:sz="4" w:space="0" w:color="auto"/>
            </w:tcBorders>
            <w:vAlign w:val="center"/>
            <w:hideMark/>
          </w:tcPr>
          <w:p w14:paraId="1242875B" w14:textId="77777777" w:rsidR="00B5403D" w:rsidRPr="00C17EF4" w:rsidRDefault="00B5403D" w:rsidP="00C17EF4">
            <w:pPr>
              <w:widowControl/>
              <w:wordWrap w:val="0"/>
              <w:spacing w:line="240" w:lineRule="exact"/>
              <w:jc w:val="center"/>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w:t>
            </w:r>
          </w:p>
        </w:tc>
        <w:tc>
          <w:tcPr>
            <w:tcW w:w="3249" w:type="pct"/>
            <w:tcBorders>
              <w:top w:val="nil"/>
              <w:left w:val="nil"/>
              <w:bottom w:val="single" w:sz="4" w:space="0" w:color="auto"/>
              <w:right w:val="single" w:sz="4" w:space="0" w:color="auto"/>
            </w:tcBorders>
            <w:vAlign w:val="center"/>
          </w:tcPr>
          <w:p w14:paraId="5B81F100" w14:textId="16189DAA"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1、承诺配件专卖及按“金龙专用”标识供应售后物料的承诺；</w:t>
            </w:r>
          </w:p>
          <w:p w14:paraId="102E029D" w14:textId="77777777"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2、承诺积极配合并在价格及运费方面给予支持；</w:t>
            </w:r>
          </w:p>
          <w:p w14:paraId="2307700F" w14:textId="003A45E1"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b/>
                <w:bCs/>
                <w:color w:val="000000"/>
                <w:kern w:val="0"/>
                <w:sz w:val="18"/>
                <w:szCs w:val="18"/>
              </w:rPr>
              <w:t>3</w:t>
            </w:r>
            <w:r w:rsidRPr="00C17EF4">
              <w:rPr>
                <w:rFonts w:ascii="宋体" w:hAnsi="宋体" w:cs="宋体" w:hint="eastAsia"/>
                <w:b/>
                <w:bCs/>
                <w:color w:val="000000"/>
                <w:kern w:val="0"/>
                <w:sz w:val="18"/>
                <w:szCs w:val="18"/>
              </w:rPr>
              <w:t>、对于售后配件，承诺价格为不高于价格体系最低价；</w:t>
            </w:r>
          </w:p>
          <w:p w14:paraId="0CE9ED94" w14:textId="49652D78" w:rsidR="00B5403D" w:rsidRPr="00C17EF4" w:rsidRDefault="00B5403D" w:rsidP="00C17EF4">
            <w:pPr>
              <w:widowControl/>
              <w:wordWrap w:val="0"/>
              <w:spacing w:line="240" w:lineRule="exact"/>
              <w:jc w:val="left"/>
              <w:rPr>
                <w:rFonts w:ascii="宋体" w:hAnsi="宋体" w:cs="宋体" w:hint="eastAsia"/>
                <w:b/>
                <w:bCs/>
                <w:color w:val="000000"/>
                <w:kern w:val="0"/>
                <w:sz w:val="18"/>
                <w:szCs w:val="18"/>
              </w:rPr>
            </w:pPr>
            <w:r w:rsidRPr="00C17EF4">
              <w:rPr>
                <w:rFonts w:ascii="宋体" w:hAnsi="宋体" w:cs="宋体" w:hint="eastAsia"/>
                <w:b/>
                <w:bCs/>
                <w:color w:val="000000"/>
                <w:kern w:val="0"/>
                <w:sz w:val="18"/>
                <w:szCs w:val="18"/>
              </w:rPr>
              <w:t>4、对于当年采购的积压配件，承诺可以按当年采购价进行退、换货等；</w:t>
            </w:r>
          </w:p>
        </w:tc>
      </w:tr>
      <w:bookmarkEnd w:id="12"/>
    </w:tbl>
    <w:p w14:paraId="6F7B7E5A" w14:textId="77777777" w:rsidR="0005690C" w:rsidRDefault="0005690C" w:rsidP="00EB1A34">
      <w:pPr>
        <w:widowControl/>
        <w:wordWrap w:val="0"/>
        <w:jc w:val="left"/>
        <w:outlineLvl w:val="1"/>
        <w:rPr>
          <w:rFonts w:ascii="宋体" w:hAnsi="宋体" w:hint="eastAsia"/>
          <w:b/>
          <w:bCs/>
          <w:sz w:val="24"/>
          <w:szCs w:val="24"/>
        </w:rPr>
        <w:sectPr w:rsidR="0005690C" w:rsidSect="0005690C">
          <w:pgSz w:w="16838" w:h="11906" w:orient="landscape" w:code="9"/>
          <w:pgMar w:top="1134" w:right="1134" w:bottom="851" w:left="1134" w:header="851" w:footer="992" w:gutter="0"/>
          <w:cols w:space="425"/>
          <w:docGrid w:type="lines" w:linePitch="312"/>
        </w:sectPr>
      </w:pPr>
    </w:p>
    <w:p w14:paraId="64F7C374" w14:textId="0AA177BF" w:rsidR="00871A69" w:rsidRPr="0009445B" w:rsidRDefault="00871A69" w:rsidP="00EB1A34">
      <w:pPr>
        <w:widowControl/>
        <w:wordWrap w:val="0"/>
        <w:jc w:val="left"/>
        <w:outlineLvl w:val="1"/>
        <w:rPr>
          <w:rFonts w:ascii="宋体" w:hAnsi="宋体" w:hint="eastAsia"/>
          <w:b/>
          <w:bCs/>
          <w:sz w:val="24"/>
          <w:szCs w:val="24"/>
        </w:rPr>
      </w:pPr>
      <w:bookmarkStart w:id="15" w:name="OLE_LINK11"/>
      <w:r w:rsidRPr="0009445B">
        <w:rPr>
          <w:rFonts w:ascii="宋体" w:hAnsi="宋体" w:hint="eastAsia"/>
          <w:b/>
          <w:bCs/>
          <w:sz w:val="24"/>
          <w:szCs w:val="24"/>
        </w:rPr>
        <w:lastRenderedPageBreak/>
        <w:t>表二：供应商商务</w:t>
      </w:r>
      <w:r w:rsidR="00A23D2B" w:rsidRPr="0009445B">
        <w:rPr>
          <w:rFonts w:ascii="宋体" w:hAnsi="宋体" w:hint="eastAsia"/>
          <w:b/>
          <w:bCs/>
          <w:sz w:val="24"/>
          <w:szCs w:val="24"/>
        </w:rPr>
        <w:t>价格</w:t>
      </w:r>
      <w:r w:rsidRPr="0009445B">
        <w:rPr>
          <w:rFonts w:ascii="宋体" w:hAnsi="宋体" w:hint="eastAsia"/>
          <w:b/>
          <w:bCs/>
          <w:sz w:val="24"/>
          <w:szCs w:val="24"/>
        </w:rPr>
        <w:t>评审项目/评分标准</w:t>
      </w:r>
    </w:p>
    <w:tbl>
      <w:tblPr>
        <w:tblW w:w="14566" w:type="dxa"/>
        <w:tblLayout w:type="fixed"/>
        <w:tblLook w:val="04A0" w:firstRow="1" w:lastRow="0" w:firstColumn="1" w:lastColumn="0" w:noHBand="0" w:noVBand="1"/>
      </w:tblPr>
      <w:tblGrid>
        <w:gridCol w:w="576"/>
        <w:gridCol w:w="1360"/>
        <w:gridCol w:w="2590"/>
        <w:gridCol w:w="1134"/>
        <w:gridCol w:w="5668"/>
        <w:gridCol w:w="3238"/>
      </w:tblGrid>
      <w:tr w:rsidR="00B5403D" w:rsidRPr="00871A69" w14:paraId="11974646" w14:textId="77777777" w:rsidTr="00B5403D">
        <w:trPr>
          <w:trHeight w:val="554"/>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BC2AE6" w14:textId="400C0A47" w:rsidR="00B5403D" w:rsidRPr="006F7293" w:rsidRDefault="00B5403D"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序</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678B8" w14:textId="28F30A47" w:rsidR="00B5403D" w:rsidRPr="006F7293" w:rsidRDefault="00B5403D"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评审方向</w:t>
            </w:r>
          </w:p>
        </w:tc>
        <w:tc>
          <w:tcPr>
            <w:tcW w:w="2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20967" w14:textId="611FAF03" w:rsidR="00B5403D" w:rsidRPr="006F7293" w:rsidRDefault="00B5403D"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评审内容</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FF9718" w14:textId="03E3C50C" w:rsidR="00B5403D" w:rsidRPr="006F7293" w:rsidRDefault="00B5403D"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必选★/可选▲</w:t>
            </w:r>
          </w:p>
        </w:tc>
        <w:tc>
          <w:tcPr>
            <w:tcW w:w="56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47C64" w14:textId="7F5FCFEC" w:rsidR="00B5403D" w:rsidRPr="00B5403D" w:rsidRDefault="00B5403D" w:rsidP="00B5403D">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评审标准</w:t>
            </w:r>
          </w:p>
        </w:tc>
        <w:tc>
          <w:tcPr>
            <w:tcW w:w="3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34C7CA" w14:textId="74BB8BDD" w:rsidR="00B5403D" w:rsidRPr="006F7293" w:rsidRDefault="00B5403D" w:rsidP="00EB1A34">
            <w:pPr>
              <w:widowControl/>
              <w:wordWrap w:val="0"/>
              <w:spacing w:line="20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说明</w:t>
            </w:r>
            <w:r w:rsidRPr="006F7293">
              <w:rPr>
                <w:rFonts w:ascii="宋体" w:hAnsi="宋体" w:cs="宋体" w:hint="eastAsia"/>
                <w:b/>
                <w:bCs/>
                <w:color w:val="FF0000"/>
                <w:kern w:val="0"/>
                <w:sz w:val="18"/>
                <w:szCs w:val="18"/>
              </w:rPr>
              <w:t>（面向供应商）</w:t>
            </w:r>
          </w:p>
        </w:tc>
      </w:tr>
      <w:tr w:rsidR="00B5403D" w:rsidRPr="006F7293" w14:paraId="198214F7" w14:textId="77777777" w:rsidTr="00B5403D">
        <w:trPr>
          <w:trHeight w:val="1018"/>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B5403D" w:rsidRPr="006F7293" w:rsidRDefault="00B5403D" w:rsidP="00EB1A34">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2ED78BD" w14:textId="328759A2" w:rsidR="00B5403D" w:rsidRPr="006F7293" w:rsidRDefault="00B5403D" w:rsidP="00EB1A34">
            <w:pPr>
              <w:widowControl/>
              <w:wordWrap w:val="0"/>
              <w:spacing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价格</w:t>
            </w:r>
            <w:r w:rsidRPr="006F7293">
              <w:rPr>
                <w:rFonts w:ascii="宋体" w:hAnsi="宋体" w:cs="宋体" w:hint="eastAsia"/>
                <w:b/>
                <w:bCs/>
                <w:color w:val="000000"/>
                <w:kern w:val="0"/>
                <w:sz w:val="18"/>
                <w:szCs w:val="18"/>
              </w:rPr>
              <w:t>C</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3DC673" w14:textId="22969A26" w:rsidR="00B5403D" w:rsidRPr="006F7293" w:rsidRDefault="00B5403D" w:rsidP="00EB1A34">
            <w:pPr>
              <w:widowControl/>
              <w:wordWrap w:val="0"/>
              <w:spacing w:line="240" w:lineRule="exact"/>
              <w:jc w:val="center"/>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配套物料价格/提供设计&amp;服务价格</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B5403D" w:rsidRPr="006F7293" w:rsidRDefault="00B5403D" w:rsidP="00EB1A34">
            <w:pPr>
              <w:widowControl/>
              <w:wordWrap w:val="0"/>
              <w:spacing w:line="240" w:lineRule="exact"/>
              <w:jc w:val="center"/>
              <w:rPr>
                <w:rFonts w:ascii="宋体" w:hAnsi="宋体" w:cs="宋体" w:hint="eastAsia"/>
                <w:color w:val="000000"/>
                <w:kern w:val="0"/>
                <w:sz w:val="18"/>
                <w:szCs w:val="18"/>
              </w:rPr>
            </w:pPr>
            <w:r w:rsidRPr="006F7293">
              <w:rPr>
                <w:rFonts w:ascii="宋体" w:hAnsi="宋体" w:cs="宋体" w:hint="eastAsia"/>
                <w:b/>
                <w:bCs/>
                <w:color w:val="000000"/>
                <w:kern w:val="0"/>
                <w:sz w:val="18"/>
                <w:szCs w:val="18"/>
              </w:rPr>
              <w:t>★</w:t>
            </w:r>
          </w:p>
        </w:tc>
        <w:tc>
          <w:tcPr>
            <w:tcW w:w="5668" w:type="dxa"/>
            <w:tcBorders>
              <w:top w:val="single" w:sz="4" w:space="0" w:color="auto"/>
              <w:left w:val="nil"/>
              <w:bottom w:val="single" w:sz="4" w:space="0" w:color="auto"/>
              <w:right w:val="single" w:sz="4" w:space="0" w:color="auto"/>
            </w:tcBorders>
            <w:vAlign w:val="center"/>
            <w:hideMark/>
          </w:tcPr>
          <w:p w14:paraId="320D1688" w14:textId="30A5ACDC" w:rsidR="00B5403D" w:rsidRPr="006F7293" w:rsidRDefault="00B5403D" w:rsidP="00EB1A34">
            <w:pPr>
              <w:widowControl/>
              <w:wordWrap w:val="0"/>
              <w:spacing w:line="240" w:lineRule="exact"/>
              <w:jc w:val="left"/>
              <w:rPr>
                <w:rFonts w:ascii="宋体" w:hAnsi="宋体" w:cs="宋体" w:hint="eastAsia"/>
                <w:b/>
                <w:bCs/>
                <w:color w:val="0000FF"/>
                <w:kern w:val="0"/>
                <w:sz w:val="18"/>
                <w:szCs w:val="18"/>
              </w:rPr>
            </w:pPr>
            <w:r w:rsidRPr="00163D4A">
              <w:rPr>
                <w:rFonts w:ascii="宋体" w:hAnsi="宋体" w:cs="宋体" w:hint="eastAsia"/>
                <w:b/>
                <w:bCs/>
                <w:color w:val="000000" w:themeColor="text1"/>
                <w:kern w:val="0"/>
                <w:sz w:val="18"/>
                <w:szCs w:val="18"/>
              </w:rPr>
              <w:t>比值法：</w:t>
            </w:r>
            <w:r w:rsidRPr="006F7293">
              <w:rPr>
                <w:rFonts w:ascii="宋体" w:hAnsi="宋体" w:cs="宋体" w:hint="eastAsia"/>
                <w:b/>
                <w:bCs/>
                <w:color w:val="0000FF"/>
                <w:kern w:val="0"/>
                <w:sz w:val="18"/>
                <w:szCs w:val="18"/>
              </w:rPr>
              <w:t>满足招标文件要求且投标价格最低的投标报价作为评标基准价，其价格分为满分；投标报价得分=（评标基准价/投标报价）*100</w:t>
            </w:r>
          </w:p>
        </w:tc>
        <w:tc>
          <w:tcPr>
            <w:tcW w:w="3238"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B5403D" w:rsidRPr="006F7293" w:rsidRDefault="00B5403D" w:rsidP="00EB1A34">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投标报价一览表所涉及的项目总价（</w:t>
            </w:r>
            <w:r w:rsidRPr="006F7293">
              <w:rPr>
                <w:rFonts w:ascii="宋体" w:hAnsi="宋体" w:cs="宋体" w:hint="eastAsia"/>
                <w:b/>
                <w:bCs/>
                <w:color w:val="0000FF"/>
                <w:kern w:val="0"/>
                <w:sz w:val="18"/>
                <w:szCs w:val="18"/>
              </w:rPr>
              <w:t>不含税/含税</w:t>
            </w:r>
            <w:r w:rsidRPr="006F7293">
              <w:rPr>
                <w:rFonts w:ascii="宋体" w:hAnsi="宋体" w:cs="宋体" w:hint="eastAsia"/>
                <w:b/>
                <w:bCs/>
                <w:color w:val="000000"/>
                <w:kern w:val="0"/>
                <w:sz w:val="18"/>
                <w:szCs w:val="18"/>
              </w:rPr>
              <w:t>）</w:t>
            </w:r>
          </w:p>
          <w:p w14:paraId="3B263773" w14:textId="28F50FE7" w:rsidR="00B5403D" w:rsidRPr="006F7293" w:rsidRDefault="00B5403D" w:rsidP="00EB1A34">
            <w:pPr>
              <w:widowControl/>
              <w:wordWrap w:val="0"/>
              <w:spacing w:line="240" w:lineRule="exact"/>
              <w:jc w:val="left"/>
              <w:rPr>
                <w:rFonts w:ascii="宋体" w:hAnsi="宋体" w:cs="宋体" w:hint="eastAsia"/>
                <w:b/>
                <w:bCs/>
                <w:color w:val="000000"/>
                <w:kern w:val="0"/>
                <w:sz w:val="18"/>
                <w:szCs w:val="18"/>
              </w:rPr>
            </w:pPr>
            <w:r w:rsidRPr="006F7293">
              <w:rPr>
                <w:rFonts w:ascii="宋体" w:hAnsi="宋体" w:cs="宋体" w:hint="eastAsia"/>
                <w:b/>
                <w:bCs/>
                <w:color w:val="000000"/>
                <w:kern w:val="0"/>
                <w:sz w:val="18"/>
                <w:szCs w:val="18"/>
              </w:rPr>
              <w:t>各分项报价保留小数点后2位有效数字</w:t>
            </w:r>
          </w:p>
        </w:tc>
      </w:tr>
      <w:bookmarkEnd w:id="15"/>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56E4" w14:textId="77777777" w:rsidR="00362A96" w:rsidRDefault="00362A96" w:rsidP="00773E90">
      <w:r>
        <w:separator/>
      </w:r>
    </w:p>
  </w:endnote>
  <w:endnote w:type="continuationSeparator" w:id="0">
    <w:p w14:paraId="3D7D808B" w14:textId="77777777" w:rsidR="00362A96" w:rsidRDefault="00362A96"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D582" w14:textId="77777777" w:rsidR="00362A96" w:rsidRDefault="00362A96" w:rsidP="00773E90">
      <w:r>
        <w:separator/>
      </w:r>
    </w:p>
  </w:footnote>
  <w:footnote w:type="continuationSeparator" w:id="0">
    <w:p w14:paraId="6430E5A8" w14:textId="77777777" w:rsidR="00362A96" w:rsidRDefault="00362A96"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167EE6"/>
    <w:multiLevelType w:val="hybridMultilevel"/>
    <w:tmpl w:val="6EE6FF2A"/>
    <w:lvl w:ilvl="0" w:tplc="74F2E82E">
      <w:start w:val="1"/>
      <w:numFmt w:val="decimal"/>
      <w:suff w:val="space"/>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265CC4"/>
    <w:multiLevelType w:val="hybridMultilevel"/>
    <w:tmpl w:val="C1821414"/>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85C677E2">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653E4158"/>
    <w:multiLevelType w:val="singleLevel"/>
    <w:tmpl w:val="653E4158"/>
    <w:lvl w:ilvl="0">
      <w:start w:val="1"/>
      <w:numFmt w:val="decimal"/>
      <w:suff w:val="nothing"/>
      <w:lvlText w:val="（%1）"/>
      <w:lvlJc w:val="left"/>
    </w:lvl>
  </w:abstractNum>
  <w:abstractNum w:abstractNumId="17"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454834175">
    <w:abstractNumId w:val="0"/>
  </w:num>
  <w:num w:numId="2" w16cid:durableId="1961836839">
    <w:abstractNumId w:val="16"/>
  </w:num>
  <w:num w:numId="3" w16cid:durableId="1800565941">
    <w:abstractNumId w:val="18"/>
  </w:num>
  <w:num w:numId="4" w16cid:durableId="80762565">
    <w:abstractNumId w:val="2"/>
  </w:num>
  <w:num w:numId="5" w16cid:durableId="1242254439">
    <w:abstractNumId w:val="1"/>
  </w:num>
  <w:num w:numId="6" w16cid:durableId="929847776">
    <w:abstractNumId w:val="12"/>
  </w:num>
  <w:num w:numId="7" w16cid:durableId="604926007">
    <w:abstractNumId w:val="13"/>
  </w:num>
  <w:num w:numId="8" w16cid:durableId="202790343">
    <w:abstractNumId w:val="15"/>
  </w:num>
  <w:num w:numId="9" w16cid:durableId="1317416217">
    <w:abstractNumId w:val="8"/>
  </w:num>
  <w:num w:numId="10" w16cid:durableId="837963133">
    <w:abstractNumId w:val="3"/>
  </w:num>
  <w:num w:numId="11" w16cid:durableId="1372614611">
    <w:abstractNumId w:val="10"/>
  </w:num>
  <w:num w:numId="12" w16cid:durableId="45958870">
    <w:abstractNumId w:val="5"/>
  </w:num>
  <w:num w:numId="13" w16cid:durableId="2023118262">
    <w:abstractNumId w:val="11"/>
  </w:num>
  <w:num w:numId="14" w16cid:durableId="431050582">
    <w:abstractNumId w:val="14"/>
  </w:num>
  <w:num w:numId="15" w16cid:durableId="804853551">
    <w:abstractNumId w:val="7"/>
  </w:num>
  <w:num w:numId="16" w16cid:durableId="1716932583">
    <w:abstractNumId w:val="17"/>
  </w:num>
  <w:num w:numId="17" w16cid:durableId="2128617323">
    <w:abstractNumId w:val="9"/>
  </w:num>
  <w:num w:numId="18" w16cid:durableId="1222672046">
    <w:abstractNumId w:val="4"/>
  </w:num>
  <w:num w:numId="19" w16cid:durableId="516306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18E"/>
    <w:rsid w:val="00021E99"/>
    <w:rsid w:val="00030D64"/>
    <w:rsid w:val="00052384"/>
    <w:rsid w:val="0005690C"/>
    <w:rsid w:val="0006225D"/>
    <w:rsid w:val="00086BF8"/>
    <w:rsid w:val="0009445B"/>
    <w:rsid w:val="000A2ABB"/>
    <w:rsid w:val="000B0B65"/>
    <w:rsid w:val="000B2A32"/>
    <w:rsid w:val="000B48E2"/>
    <w:rsid w:val="000C3DB0"/>
    <w:rsid w:val="000D3FB3"/>
    <w:rsid w:val="000E6041"/>
    <w:rsid w:val="000F1895"/>
    <w:rsid w:val="000F4A51"/>
    <w:rsid w:val="00105477"/>
    <w:rsid w:val="001132DF"/>
    <w:rsid w:val="00142E42"/>
    <w:rsid w:val="00143264"/>
    <w:rsid w:val="00161C70"/>
    <w:rsid w:val="00163D4A"/>
    <w:rsid w:val="00172A27"/>
    <w:rsid w:val="00196C64"/>
    <w:rsid w:val="001C2BC8"/>
    <w:rsid w:val="001C34FE"/>
    <w:rsid w:val="001D336D"/>
    <w:rsid w:val="001E00C0"/>
    <w:rsid w:val="00200525"/>
    <w:rsid w:val="00214B8E"/>
    <w:rsid w:val="00223A26"/>
    <w:rsid w:val="00223B7B"/>
    <w:rsid w:val="00230B74"/>
    <w:rsid w:val="002442EE"/>
    <w:rsid w:val="00275DE6"/>
    <w:rsid w:val="002C4FA0"/>
    <w:rsid w:val="002F4E44"/>
    <w:rsid w:val="00321756"/>
    <w:rsid w:val="003536BD"/>
    <w:rsid w:val="00362A96"/>
    <w:rsid w:val="00382ADE"/>
    <w:rsid w:val="003855FD"/>
    <w:rsid w:val="00385C1C"/>
    <w:rsid w:val="00393AF6"/>
    <w:rsid w:val="0042263E"/>
    <w:rsid w:val="004369AD"/>
    <w:rsid w:val="004622C9"/>
    <w:rsid w:val="004647BB"/>
    <w:rsid w:val="00464AFF"/>
    <w:rsid w:val="004A5A99"/>
    <w:rsid w:val="004D34D3"/>
    <w:rsid w:val="00540843"/>
    <w:rsid w:val="005529F3"/>
    <w:rsid w:val="00560705"/>
    <w:rsid w:val="005661C5"/>
    <w:rsid w:val="005A3146"/>
    <w:rsid w:val="005A590D"/>
    <w:rsid w:val="005C2992"/>
    <w:rsid w:val="005E5FA8"/>
    <w:rsid w:val="005F54F8"/>
    <w:rsid w:val="00601CC6"/>
    <w:rsid w:val="00617A00"/>
    <w:rsid w:val="00654F9A"/>
    <w:rsid w:val="00654FEB"/>
    <w:rsid w:val="006943B1"/>
    <w:rsid w:val="006B6A7B"/>
    <w:rsid w:val="006E211C"/>
    <w:rsid w:val="006F1593"/>
    <w:rsid w:val="006F7293"/>
    <w:rsid w:val="007007EE"/>
    <w:rsid w:val="00703983"/>
    <w:rsid w:val="00723765"/>
    <w:rsid w:val="007242A9"/>
    <w:rsid w:val="00724CE0"/>
    <w:rsid w:val="007344EA"/>
    <w:rsid w:val="00770154"/>
    <w:rsid w:val="00773E90"/>
    <w:rsid w:val="0079007F"/>
    <w:rsid w:val="007A1BA8"/>
    <w:rsid w:val="007A32BB"/>
    <w:rsid w:val="007A7EBB"/>
    <w:rsid w:val="007B5EAE"/>
    <w:rsid w:val="007E72ED"/>
    <w:rsid w:val="007F7DC7"/>
    <w:rsid w:val="008354B5"/>
    <w:rsid w:val="00837E10"/>
    <w:rsid w:val="008450B7"/>
    <w:rsid w:val="00852DB8"/>
    <w:rsid w:val="00862DA9"/>
    <w:rsid w:val="00871A69"/>
    <w:rsid w:val="008B750E"/>
    <w:rsid w:val="009051D8"/>
    <w:rsid w:val="009152CE"/>
    <w:rsid w:val="00923C29"/>
    <w:rsid w:val="00924E0F"/>
    <w:rsid w:val="00935728"/>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403D"/>
    <w:rsid w:val="00B55276"/>
    <w:rsid w:val="00B737BA"/>
    <w:rsid w:val="00BA3827"/>
    <w:rsid w:val="00BA64AE"/>
    <w:rsid w:val="00BB45F0"/>
    <w:rsid w:val="00BE1AA5"/>
    <w:rsid w:val="00BF6E8D"/>
    <w:rsid w:val="00C17EF4"/>
    <w:rsid w:val="00C26D29"/>
    <w:rsid w:val="00C3109C"/>
    <w:rsid w:val="00C31999"/>
    <w:rsid w:val="00C3537D"/>
    <w:rsid w:val="00C41956"/>
    <w:rsid w:val="00C45113"/>
    <w:rsid w:val="00CA2B21"/>
    <w:rsid w:val="00CB25DB"/>
    <w:rsid w:val="00CB5CB7"/>
    <w:rsid w:val="00CB6B2A"/>
    <w:rsid w:val="00CC409F"/>
    <w:rsid w:val="00CC553F"/>
    <w:rsid w:val="00CE1801"/>
    <w:rsid w:val="00CF7EB6"/>
    <w:rsid w:val="00D02256"/>
    <w:rsid w:val="00D1191E"/>
    <w:rsid w:val="00D36837"/>
    <w:rsid w:val="00D43C43"/>
    <w:rsid w:val="00D44D39"/>
    <w:rsid w:val="00D519B0"/>
    <w:rsid w:val="00D52215"/>
    <w:rsid w:val="00D55399"/>
    <w:rsid w:val="00D60116"/>
    <w:rsid w:val="00D631A9"/>
    <w:rsid w:val="00D973F5"/>
    <w:rsid w:val="00DB2073"/>
    <w:rsid w:val="00DE75AF"/>
    <w:rsid w:val="00E425AA"/>
    <w:rsid w:val="00E44D16"/>
    <w:rsid w:val="00E64F6B"/>
    <w:rsid w:val="00E760DD"/>
    <w:rsid w:val="00E91FEB"/>
    <w:rsid w:val="00E94316"/>
    <w:rsid w:val="00EA09AD"/>
    <w:rsid w:val="00EA4FE3"/>
    <w:rsid w:val="00EA71D1"/>
    <w:rsid w:val="00EB1A34"/>
    <w:rsid w:val="00EC4A98"/>
    <w:rsid w:val="00EE06F4"/>
    <w:rsid w:val="00EE3E81"/>
    <w:rsid w:val="00F01F45"/>
    <w:rsid w:val="00F26B3B"/>
    <w:rsid w:val="00F61F93"/>
    <w:rsid w:val="00F66A1B"/>
    <w:rsid w:val="00F757F0"/>
    <w:rsid w:val="00F85D7C"/>
    <w:rsid w:val="00F8763E"/>
    <w:rsid w:val="00FA6120"/>
    <w:rsid w:val="00FB1B5D"/>
    <w:rsid w:val="00FB1D21"/>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1111111</cp:lastModifiedBy>
  <cp:revision>3</cp:revision>
  <dcterms:created xsi:type="dcterms:W3CDTF">2026-05-19T02:46:00Z</dcterms:created>
  <dcterms:modified xsi:type="dcterms:W3CDTF">2026-05-19T02:53:00Z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